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F73" w:rsidRPr="00015F73" w:rsidRDefault="00A0527A" w:rsidP="00015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nb-NO"/>
        </w:rPr>
      </w:pPr>
      <w:bookmarkStart w:id="0" w:name="_GoBack"/>
      <w:bookmarkEnd w:id="0"/>
      <w:r w:rsidRPr="00A052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nb-NO"/>
        </w:rPr>
        <w:t>Oppbygging av arkivplanen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2179"/>
        <w:gridCol w:w="2318"/>
        <w:gridCol w:w="2481"/>
      </w:tblGrid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Formål, framdrift og utvikling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Formål og målsetting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Arkivets formål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 xml:space="preserve">Arkivets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primærfunskjon</w:t>
            </w:r>
            <w:proofErr w:type="spellEnd"/>
          </w:p>
        </w:tc>
      </w:tr>
      <w:tr w:rsidR="000457F8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 xml:space="preserve">Arkivets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sekundærfunskjon</w:t>
            </w:r>
            <w:proofErr w:type="spellEnd"/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Formål med arkivplanen i Sømna kommune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Pr="00015F73" w:rsidRDefault="00015F73" w:rsidP="00015F73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Formål og målsettinger for arkivtjenesten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D87717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Arkivplanarbeidet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D87717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Oppbygging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Oppdatering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F73" w:rsidRPr="00015F73" w:rsidRDefault="00D87717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Periodisering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5F73" w:rsidRPr="00015F73" w:rsidRDefault="00015F73" w:rsidP="00015F7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Organisering/ans</w:t>
            </w:r>
            <w:r w:rsidR="0045195C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-</w:t>
            </w: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var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Politisk organisering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Politisk organisasjonskart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Politisk organisering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Administrativ organisering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Administrativt organisasjonskart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Arkivansvar i Sømna kommune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Oppdatering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Interkommunale samarbeid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Overordnede regler/bestemmelser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A0527A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Sentrale begreper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Begreper og definisjoner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Alfabetisk stikkordsliste til arkivforskriften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A0527A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Lover og forskrifter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Kommuneloven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Forvaltningsloven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Offentleglova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Personopplysningsloven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Helsepersonellloven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Pasientrettighetsloven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Sikkerhetsloven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Bokføringsloven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Åndsverkloven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Straffeloven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eSignaturloven</w:t>
            </w:r>
            <w:proofErr w:type="spellEnd"/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A0527A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Riksarkivarens bestemmelser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Krav og standarder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Pr="00015F73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Arkivstandarder: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Koark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Statens generelle kravspesifikasjon (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SGK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NOARK-5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NOARK-4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lastRenderedPageBreak/>
              <w:t>NOARK-4.1</w:t>
            </w:r>
            <w:r w:rsidR="004F61CC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NOARK-3</w:t>
            </w: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Pr="00015F73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Arkivlokaler</w:t>
            </w: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Pr="00015F73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Elektroniske arkivformater</w:t>
            </w:r>
          </w:p>
        </w:tc>
      </w:tr>
      <w:tr w:rsidR="00274A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Pr="00015F73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C" w:rsidRDefault="00274A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Elektroniske lagringsenheter</w:t>
            </w:r>
          </w:p>
        </w:tc>
      </w:tr>
      <w:tr w:rsidR="00953C5F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Pr="00015F73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Normalinstruks for arkivdepot i kommuner og fylkeskommuner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C5F" w:rsidRDefault="00953C5F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4F61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Pr="00015F73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 xml:space="preserve">Regler – </w:t>
            </w:r>
            <w:proofErr w:type="spellStart"/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Emnedelt</w:t>
            </w:r>
            <w:proofErr w:type="spellEnd"/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Pr="00A0527A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Ordningssystemer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Arkiv- og journalsystemer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4F61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Prinsipper og system for journalføring og arkivering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Prinsipp og system for journalføring</w:t>
            </w:r>
          </w:p>
        </w:tc>
      </w:tr>
      <w:tr w:rsidR="000457F8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Protokoller</w:t>
            </w:r>
          </w:p>
        </w:tc>
      </w:tr>
      <w:tr w:rsidR="000457F8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Saksarkiv</w:t>
            </w:r>
            <w:proofErr w:type="spellEnd"/>
          </w:p>
        </w:tc>
      </w:tr>
      <w:tr w:rsidR="000457F8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57F8" w:rsidRDefault="000457F8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Spesialarkiv/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objektarkiv</w:t>
            </w:r>
            <w:proofErr w:type="spellEnd"/>
          </w:p>
        </w:tc>
      </w:tr>
      <w:tr w:rsidR="004F61CC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Arkivnøkler og andre ordningsprinsipper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1CC" w:rsidRDefault="004F61CC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2B3641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3641" w:rsidRDefault="002B3641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3641" w:rsidRPr="00A0527A" w:rsidRDefault="002B3641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Registreringsregler for saker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3641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Skriveregler i sak-arkivsystemet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641" w:rsidRDefault="002B3641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Pr="00A0527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Delegasjonsreglement for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Pr="00A0527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Innsyn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Innsyn i offentlig journal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U.off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. – bruk av paragrafer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Eksternt innsyn i 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Innsyn i avlevert personregister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Pr="00A0527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Elektronisk arkiv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Instruks for elektronisk arkivering av saksdokumenter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Oppbygging og bruk av elektroniske arkivet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Interne ansvarsforhold og rutiner</w:t>
            </w: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Reglement for bruk av elektronisk kommunikasjon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CA43A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Pr="00A0527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Bevaring/kassasjon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3A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Hjemmel for kassasjon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3AA" w:rsidRDefault="00CA43A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Kassasjonsvurdering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Gjennomføring av kassasjon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Pr="00A0527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Arkivlokaler og depot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Dagligarkiv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Bortsettingsarkiv</w:t>
            </w:r>
            <w:proofErr w:type="spellEnd"/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Fjernarkiv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Depotarkiv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Normalinstruks</w:t>
            </w: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Avleveringsbestemmelser depot</w:t>
            </w: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personregistre</w:t>
            </w: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papirarkiv</w:t>
            </w: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elektroniske system</w:t>
            </w:r>
          </w:p>
        </w:tc>
      </w:tr>
      <w:tr w:rsidR="00012C9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Rutiner/prosedyrer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Rutiner – elektronisk behandling av arkivdokumenter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C9A" w:rsidRDefault="00012C9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Skriveregler i sak-/arkivsystemet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Ansvar for rutiner/prosedyrer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Arkivtjenestens ansvar for rutiner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Ledere og saksbehandlers arkivoppgaver og ansvar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Dokumentets vei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Rutiner for dokumentbehandling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Oppfølgingsrutiner for saksbehandlere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A0527A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Sjekkliste for journalføring og arkivering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0D0357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Sak-/arkivsystemet </w:t>
            </w: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Ephorte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Arkivoversikt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0D0357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Arkivstrukturen i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0D0357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Arkivdeler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50193E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Pr="000D0357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Elektroniske system i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93E" w:rsidRDefault="0050193E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A0527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Pr="000D0357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Langtidsbevaring av elektronisk materiale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A0527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Arkivoversikt eldre perioder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Pr="000D0357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Plan for å ordne og </w:t>
            </w: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listerføre</w:t>
            </w:r>
            <w:proofErr w:type="spellEnd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 bortsatte, eldre og avsluttede arkiver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A0527A" w:rsidRPr="00015F73" w:rsidTr="000457F8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Pr="000D0357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Depotordning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Depot for papirbaserte og elektroniske arkiver – AIN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27A" w:rsidRDefault="00A0527A" w:rsidP="00953C5F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Arkivmateriale avlevert Arkiv i Nordland pr. 23.03.2017, 15.05.2018 og 02.03.2020</w:t>
            </w:r>
          </w:p>
        </w:tc>
      </w:tr>
    </w:tbl>
    <w:p w:rsidR="00FB3CEC" w:rsidRDefault="00FB3CEC"/>
    <w:sectPr w:rsidR="00FB3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74AC0"/>
    <w:multiLevelType w:val="multilevel"/>
    <w:tmpl w:val="BF06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73"/>
    <w:rsid w:val="00012C9A"/>
    <w:rsid w:val="00015F73"/>
    <w:rsid w:val="000457F8"/>
    <w:rsid w:val="000D0357"/>
    <w:rsid w:val="00106231"/>
    <w:rsid w:val="00274ACC"/>
    <w:rsid w:val="002B3641"/>
    <w:rsid w:val="0045195C"/>
    <w:rsid w:val="004F61CC"/>
    <w:rsid w:val="0050193E"/>
    <w:rsid w:val="00953C5F"/>
    <w:rsid w:val="00A0527A"/>
    <w:rsid w:val="00C01F29"/>
    <w:rsid w:val="00CA43AA"/>
    <w:rsid w:val="00D04C57"/>
    <w:rsid w:val="00D87717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1A3A1-7B26-4DB4-913D-06BD9328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015F73"/>
    <w:rPr>
      <w:i/>
      <w:iCs/>
    </w:rPr>
  </w:style>
  <w:style w:type="paragraph" w:styleId="Listeavsnitt">
    <w:name w:val="List Paragraph"/>
    <w:basedOn w:val="Normal"/>
    <w:uiPriority w:val="34"/>
    <w:qFormat/>
    <w:rsid w:val="00274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 - skattekemner</cp:lastModifiedBy>
  <cp:revision>2</cp:revision>
  <dcterms:created xsi:type="dcterms:W3CDTF">2021-09-08T13:17:00Z</dcterms:created>
  <dcterms:modified xsi:type="dcterms:W3CDTF">2021-09-08T13:17:00Z</dcterms:modified>
</cp:coreProperties>
</file>