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1E" w:rsidRDefault="009C4E10" w:rsidP="00706D4F">
      <w:r>
        <w:rPr>
          <w:b/>
          <w:sz w:val="32"/>
          <w:szCs w:val="32"/>
        </w:rPr>
        <w:t>R</w:t>
      </w:r>
      <w:r w:rsidR="00DE7642" w:rsidRPr="001D513C">
        <w:rPr>
          <w:b/>
          <w:sz w:val="32"/>
          <w:szCs w:val="32"/>
        </w:rPr>
        <w:t xml:space="preserve">UTINER </w:t>
      </w:r>
      <w:r w:rsidR="001D513C" w:rsidRPr="001D513C">
        <w:rPr>
          <w:b/>
          <w:sz w:val="32"/>
          <w:szCs w:val="32"/>
        </w:rPr>
        <w:t>–</w:t>
      </w:r>
      <w:r w:rsidR="00DE7642" w:rsidRPr="001D513C">
        <w:rPr>
          <w:b/>
          <w:sz w:val="32"/>
          <w:szCs w:val="32"/>
        </w:rPr>
        <w:t xml:space="preserve"> SKANNING</w:t>
      </w:r>
      <w:r w:rsidR="001D513C">
        <w:tab/>
      </w:r>
      <w:r w:rsidR="001D513C">
        <w:tab/>
      </w:r>
      <w:r w:rsidR="001D513C">
        <w:tab/>
      </w:r>
      <w:r w:rsidR="001D513C">
        <w:tab/>
      </w:r>
      <w:r w:rsidR="001D513C">
        <w:tab/>
      </w:r>
      <w:r w:rsidR="001D513C">
        <w:tab/>
      </w:r>
      <w:r w:rsidR="001D513C">
        <w:tab/>
      </w:r>
      <w:r w:rsidR="001D513C">
        <w:tab/>
      </w:r>
    </w:p>
    <w:p w:rsidR="00706D4F" w:rsidRDefault="00516142" w:rsidP="00706D4F">
      <w:pPr>
        <w:rPr>
          <w:noProof/>
          <w:lang w:eastAsia="nb-NO"/>
        </w:rPr>
      </w:pPr>
      <w:r>
        <w:rPr>
          <w:noProof/>
          <w:lang w:eastAsia="nb-NO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589915</wp:posOffset>
            </wp:positionH>
            <wp:positionV relativeFrom="paragraph">
              <wp:posOffset>310515</wp:posOffset>
            </wp:positionV>
            <wp:extent cx="207645" cy="205105"/>
            <wp:effectExtent l="19050" t="0" r="1905" b="0"/>
            <wp:wrapThrough wrapText="bothSides">
              <wp:wrapPolygon edited="0">
                <wp:start x="-1982" y="0"/>
                <wp:lineTo x="-1982" y="20062"/>
                <wp:lineTo x="9908" y="20062"/>
                <wp:lineTo x="19817" y="20062"/>
                <wp:lineTo x="21798" y="16050"/>
                <wp:lineTo x="21798" y="0"/>
                <wp:lineTo x="-1982" y="0"/>
              </wp:wrapPolygon>
            </wp:wrapThrough>
            <wp:docPr id="3" name="Bilde 2" descr="C:\Documents and Settings\ust\Lokale innstillinger\Temporary Internet Files\Content.IE5\5QPTS5VB\MC90034964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t\Lokale innstillinger\Temporary Internet Files\Content.IE5\5QPTS5VB\MC900349643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7642">
        <w:t xml:space="preserve">Åpne </w:t>
      </w:r>
      <w:r w:rsidR="004C7E04">
        <w:t xml:space="preserve">360° </w:t>
      </w:r>
      <w:r w:rsidR="004C7E04">
        <w:rPr>
          <w:noProof/>
          <w:lang w:eastAsia="nb-NO"/>
        </w:rPr>
        <w:t>File Importer</w:t>
      </w:r>
    </w:p>
    <w:p w:rsidR="00516142" w:rsidRDefault="00516142" w:rsidP="00706D4F">
      <w:r>
        <w:t>Klikk på for å skrive ut strekkoder</w:t>
      </w:r>
    </w:p>
    <w:p w:rsidR="007230E1" w:rsidRDefault="007230E1" w:rsidP="007230E1">
      <w:pPr>
        <w:rPr>
          <w:noProof/>
          <w:lang w:eastAsia="nb-NO"/>
        </w:rPr>
      </w:pPr>
      <w:r>
        <w:rPr>
          <w:noProof/>
          <w:lang w:eastAsia="nb-NO"/>
        </w:rPr>
        <w:t xml:space="preserve">Klikk inn på </w:t>
      </w:r>
      <w:r w:rsidRPr="00902FE8">
        <w:rPr>
          <w:b/>
          <w:i/>
          <w:noProof/>
          <w:lang w:eastAsia="nb-NO"/>
        </w:rPr>
        <w:t>Opprettet av</w:t>
      </w:r>
      <w:r>
        <w:rPr>
          <w:noProof/>
          <w:lang w:eastAsia="nb-NO"/>
        </w:rPr>
        <w:t xml:space="preserve"> og skriv inn navnet ditt her, </w:t>
      </w:r>
      <w:r w:rsidRPr="00D55018">
        <w:rPr>
          <w:i/>
          <w:noProof/>
          <w:lang w:eastAsia="nb-NO"/>
        </w:rPr>
        <w:t xml:space="preserve">eks: </w:t>
      </w:r>
      <w:r>
        <w:rPr>
          <w:i/>
          <w:noProof/>
          <w:lang w:eastAsia="nb-NO"/>
        </w:rPr>
        <w:t>Unni Stoebner</w:t>
      </w:r>
    </w:p>
    <w:p w:rsidR="007230E1" w:rsidRPr="007E4AA4" w:rsidRDefault="007E4AA4" w:rsidP="007230E1">
      <w:pPr>
        <w:rPr>
          <w:noProof/>
          <w:lang w:eastAsia="nb-NO"/>
        </w:rPr>
      </w:pPr>
      <w:r>
        <w:rPr>
          <w:noProof/>
          <w:lang w:eastAsia="nb-NO"/>
        </w:rPr>
        <w:t>Fyll inn datoer</w:t>
      </w:r>
      <w:r w:rsidR="007230E1">
        <w:rPr>
          <w:noProof/>
          <w:lang w:eastAsia="nb-NO"/>
        </w:rPr>
        <w:t xml:space="preserve"> på </w:t>
      </w:r>
      <w:r w:rsidR="007230E1" w:rsidRPr="00902FE8">
        <w:rPr>
          <w:b/>
          <w:i/>
          <w:noProof/>
          <w:lang w:eastAsia="nb-NO"/>
        </w:rPr>
        <w:t>Journalført fra og med dato</w:t>
      </w:r>
      <w:r w:rsidR="007230E1">
        <w:rPr>
          <w:noProof/>
          <w:lang w:eastAsia="nb-NO"/>
        </w:rPr>
        <w:t xml:space="preserve"> og </w:t>
      </w:r>
      <w:r w:rsidR="007230E1" w:rsidRPr="00902FE8">
        <w:rPr>
          <w:b/>
          <w:i/>
          <w:noProof/>
          <w:lang w:eastAsia="nb-NO"/>
        </w:rPr>
        <w:t>Journalført til og med dat</w:t>
      </w:r>
      <w:r w:rsidR="007230E1">
        <w:rPr>
          <w:b/>
          <w:i/>
          <w:noProof/>
          <w:lang w:eastAsia="nb-NO"/>
        </w:rPr>
        <w:t>o</w:t>
      </w:r>
      <w:r>
        <w:rPr>
          <w:b/>
          <w:i/>
          <w:noProof/>
          <w:lang w:eastAsia="nb-NO"/>
        </w:rPr>
        <w:t xml:space="preserve"> </w:t>
      </w:r>
      <w:r>
        <w:rPr>
          <w:noProof/>
          <w:lang w:eastAsia="nb-NO"/>
        </w:rPr>
        <w:t>– bruk nedtrekkspil</w:t>
      </w:r>
    </w:p>
    <w:p w:rsidR="00DE7642" w:rsidRDefault="007230E1" w:rsidP="00706D4F">
      <w:pPr>
        <w:rPr>
          <w:noProof/>
          <w:lang w:eastAsia="nb-NO"/>
        </w:rPr>
      </w:pPr>
      <w:r>
        <w:t xml:space="preserve"> </w:t>
      </w:r>
      <w:r w:rsidR="005B0485">
        <w:rPr>
          <w:noProof/>
          <w:lang w:eastAsia="nb-NO"/>
        </w:rPr>
        <w:t xml:space="preserve">Klikk på </w:t>
      </w:r>
      <w:r w:rsidR="00712575">
        <w:rPr>
          <w:noProof/>
          <w:lang w:eastAsia="nb-NO"/>
        </w:rPr>
        <w:drawing>
          <wp:inline distT="0" distB="0" distL="0" distR="0">
            <wp:extent cx="160301" cy="160301"/>
            <wp:effectExtent l="19050" t="0" r="0" b="0"/>
            <wp:docPr id="1" name="Bilde 1" descr="C:\Documents and Settings\ust\Lokale innstillinger\Temporary Internet Files\Content.IE5\V1R81NLC\MC90043486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t\Lokale innstillinger\Temporary Internet Files\Content.IE5\V1R81NLC\MC900434866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86" cy="16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0485">
        <w:rPr>
          <w:noProof/>
          <w:lang w:eastAsia="nb-NO"/>
        </w:rPr>
        <w:t xml:space="preserve">  </w:t>
      </w:r>
      <w:r w:rsidR="007E4AA4">
        <w:rPr>
          <w:noProof/>
          <w:lang w:eastAsia="nb-NO"/>
        </w:rPr>
        <w:t>og få frem alle dokumentene dine på valgte dato</w:t>
      </w:r>
    </w:p>
    <w:p w:rsidR="000208F7" w:rsidRDefault="000208F7" w:rsidP="00706D4F">
      <w:pPr>
        <w:rPr>
          <w:noProof/>
          <w:lang w:eastAsia="nb-NO"/>
        </w:rPr>
      </w:pPr>
    </w:p>
    <w:p w:rsidR="007E4AA4" w:rsidRDefault="000208F7" w:rsidP="00706D4F">
      <w:pPr>
        <w:rPr>
          <w:noProof/>
          <w:lang w:eastAsia="nb-NO"/>
        </w:rPr>
      </w:pPr>
      <w:r w:rsidRPr="000208F7">
        <w:rPr>
          <w:noProof/>
          <w:lang w:eastAsia="nb-NO"/>
        </w:rPr>
        <w:drawing>
          <wp:inline distT="0" distB="0" distL="0" distR="0">
            <wp:extent cx="3629608" cy="2596958"/>
            <wp:effectExtent l="19050" t="19050" r="27992" b="12892"/>
            <wp:docPr id="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87" t="12733" r="35364" b="8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6" cy="2597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innerShdw blurRad="63500" dist="50800" dir="18900000">
                        <a:prstClr val="black">
                          <a:alpha val="50000"/>
                        </a:prstClr>
                      </a:innerShdw>
                    </a:effectLst>
                  </pic:spPr>
                </pic:pic>
              </a:graphicData>
            </a:graphic>
          </wp:inline>
        </w:drawing>
      </w:r>
    </w:p>
    <w:p w:rsidR="00706D4F" w:rsidRDefault="00706D4F" w:rsidP="00706D4F"/>
    <w:p w:rsidR="000560C1" w:rsidRDefault="007E4AA4" w:rsidP="00706D4F">
      <w:pPr>
        <w:tabs>
          <w:tab w:val="left" w:pos="1574"/>
        </w:tabs>
      </w:pPr>
      <w:r>
        <w:t xml:space="preserve">Merk første dokument, bruk deretter </w:t>
      </w:r>
      <w:r w:rsidR="000560C1">
        <w:t>nedtrekks</w:t>
      </w:r>
      <w:r>
        <w:t>pil</w:t>
      </w:r>
      <w:r w:rsidR="000560C1">
        <w:t>en</w:t>
      </w:r>
      <w:r>
        <w:t xml:space="preserve"> </w:t>
      </w:r>
      <w:r w:rsidR="00852773">
        <w:t>for å komme til siste dokument</w:t>
      </w:r>
    </w:p>
    <w:p w:rsidR="004D0413" w:rsidRDefault="007E4AA4" w:rsidP="00706D4F">
      <w:pPr>
        <w:tabs>
          <w:tab w:val="left" w:pos="1574"/>
        </w:tabs>
      </w:pPr>
      <w:r>
        <w:t xml:space="preserve">Hold inne </w:t>
      </w:r>
      <w:proofErr w:type="spellStart"/>
      <w:r>
        <w:t>Shift+venstre</w:t>
      </w:r>
      <w:proofErr w:type="spellEnd"/>
      <w:r>
        <w:t xml:space="preserve"> museknapp på siste dokument</w:t>
      </w:r>
      <w:r w:rsidR="00D55018">
        <w:t xml:space="preserve"> </w:t>
      </w:r>
    </w:p>
    <w:p w:rsidR="000208F7" w:rsidRDefault="000208F7" w:rsidP="00706D4F">
      <w:pPr>
        <w:tabs>
          <w:tab w:val="left" w:pos="1574"/>
        </w:tabs>
      </w:pPr>
      <w:r>
        <w:t>Klikk på høyre museknapp og dokumentene flytter</w:t>
      </w:r>
      <w:r w:rsidR="00852773">
        <w:t xml:space="preserve"> seg til det nederste vinduet</w:t>
      </w:r>
    </w:p>
    <w:p w:rsidR="000208F7" w:rsidRDefault="001F7986" w:rsidP="00706D4F">
      <w:pPr>
        <w:tabs>
          <w:tab w:val="left" w:pos="1574"/>
        </w:tabs>
      </w:pPr>
      <w:r w:rsidRPr="001F7986">
        <w:rPr>
          <w:noProof/>
          <w:lang w:eastAsia="nb-NO"/>
        </w:rPr>
        <w:drawing>
          <wp:inline distT="0" distB="0" distL="0" distR="0">
            <wp:extent cx="3713195" cy="2425959"/>
            <wp:effectExtent l="19050" t="19050" r="20605" b="12441"/>
            <wp:docPr id="5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115" r="35575" b="12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195" cy="24259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innerShdw blurRad="63500" dist="50800" dir="18900000">
                        <a:prstClr val="black">
                          <a:alpha val="50000"/>
                        </a:prstClr>
                      </a:innerShdw>
                    </a:effectLst>
                  </pic:spPr>
                </pic:pic>
              </a:graphicData>
            </a:graphic>
          </wp:inline>
        </w:drawing>
      </w:r>
    </w:p>
    <w:p w:rsidR="005A612D" w:rsidRDefault="004D7BDE" w:rsidP="00706D4F">
      <w:pPr>
        <w:tabs>
          <w:tab w:val="left" w:pos="1574"/>
        </w:tabs>
        <w:rPr>
          <w:noProof/>
          <w:lang w:eastAsia="nb-NO"/>
        </w:rPr>
      </w:pPr>
      <w:r>
        <w:rPr>
          <w:noProof/>
          <w:lang w:eastAsia="nb-NO"/>
        </w:rPr>
        <w:t>Skriv ut strekkode-arkene og le</w:t>
      </w:r>
      <w:r w:rsidR="00852773">
        <w:rPr>
          <w:noProof/>
          <w:lang w:eastAsia="nb-NO"/>
        </w:rPr>
        <w:t>gg de foran tilhørende dokument</w:t>
      </w:r>
    </w:p>
    <w:p w:rsidR="00810E3A" w:rsidRDefault="00810E3A" w:rsidP="00706D4F">
      <w:pPr>
        <w:tabs>
          <w:tab w:val="left" w:pos="1574"/>
        </w:tabs>
        <w:rPr>
          <w:noProof/>
          <w:lang w:eastAsia="nb-NO"/>
        </w:rPr>
      </w:pPr>
    </w:p>
    <w:p w:rsidR="004D7BDE" w:rsidRDefault="004D7BDE" w:rsidP="00706D4F">
      <w:pPr>
        <w:tabs>
          <w:tab w:val="left" w:pos="1574"/>
        </w:tabs>
      </w:pPr>
      <w:r>
        <w:lastRenderedPageBreak/>
        <w:t xml:space="preserve">Åpne </w:t>
      </w:r>
      <w:proofErr w:type="spellStart"/>
      <w:r>
        <w:t>PixEdit</w:t>
      </w:r>
      <w:proofErr w:type="spellEnd"/>
      <w:r w:rsidR="00810E3A">
        <w:t xml:space="preserve"> – velg gul knapp </w:t>
      </w:r>
      <w:r w:rsidR="00852773">
        <w:t>til høyre og velg skanningsmåte</w:t>
      </w:r>
    </w:p>
    <w:p w:rsidR="005A612D" w:rsidRDefault="005A612D" w:rsidP="00706D4F">
      <w:pPr>
        <w:tabs>
          <w:tab w:val="left" w:pos="1574"/>
        </w:tabs>
      </w:pPr>
      <w:r w:rsidRPr="005A612D">
        <w:rPr>
          <w:noProof/>
          <w:lang w:eastAsia="nb-NO"/>
        </w:rPr>
        <w:drawing>
          <wp:inline distT="0" distB="0" distL="0" distR="0">
            <wp:extent cx="3822843" cy="2150706"/>
            <wp:effectExtent l="19050" t="19050" r="25257" b="20994"/>
            <wp:docPr id="8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843" cy="215070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innerShdw blurRad="63500" dist="50800" dir="18900000">
                        <a:prstClr val="black">
                          <a:alpha val="50000"/>
                        </a:prstClr>
                      </a:innerShdw>
                    </a:effectLst>
                  </pic:spPr>
                </pic:pic>
              </a:graphicData>
            </a:graphic>
          </wp:inline>
        </w:drawing>
      </w:r>
    </w:p>
    <w:p w:rsidR="00810E3A" w:rsidRDefault="00810E3A" w:rsidP="00810E3A">
      <w:pPr>
        <w:tabs>
          <w:tab w:val="left" w:pos="1574"/>
        </w:tabs>
      </w:pPr>
      <w:r>
        <w:rPr>
          <w:noProof/>
          <w:lang w:eastAsia="nb-NO"/>
        </w:rPr>
        <w:t>Det er fire valg på skanningsmåte: A4 1-sidig, A4 2-sidig, A3 1-sidig og A3 2-sidig. Velger man 2-sidig skanning så får man også med 1-sidige dokumenter, men dette tar litt lengre tid hvis det er mange sider i dokumentet.</w:t>
      </w:r>
    </w:p>
    <w:p w:rsidR="00810E3A" w:rsidRDefault="00810E3A" w:rsidP="00810E3A">
      <w:pPr>
        <w:tabs>
          <w:tab w:val="left" w:pos="1574"/>
        </w:tabs>
      </w:pPr>
      <w:r w:rsidRPr="00810E3A">
        <w:rPr>
          <w:noProof/>
          <w:lang w:eastAsia="nb-NO"/>
        </w:rPr>
        <w:drawing>
          <wp:inline distT="0" distB="0" distL="0" distR="0">
            <wp:extent cx="3823724" cy="2168484"/>
            <wp:effectExtent l="19050" t="19050" r="24376" b="22266"/>
            <wp:docPr id="13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913" cy="21674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innerShdw blurRad="63500" dist="50800" dir="18900000">
                        <a:prstClr val="black">
                          <a:alpha val="50000"/>
                        </a:prstClr>
                      </a:innerShdw>
                    </a:effectLst>
                  </pic:spPr>
                </pic:pic>
              </a:graphicData>
            </a:graphic>
          </wp:inline>
        </w:drawing>
      </w:r>
    </w:p>
    <w:p w:rsidR="005A612D" w:rsidRDefault="00B85789" w:rsidP="00706D4F">
      <w:pPr>
        <w:tabs>
          <w:tab w:val="left" w:pos="1574"/>
        </w:tabs>
      </w:pPr>
      <w:r>
        <w:t xml:space="preserve">Nå er dokumentene skannet </w:t>
      </w:r>
      <w:r w:rsidR="00852773">
        <w:t xml:space="preserve">og ligger under mappen: </w:t>
      </w:r>
      <w:proofErr w:type="spellStart"/>
      <w:r w:rsidR="00852773">
        <w:t>Working</w:t>
      </w:r>
      <w:proofErr w:type="spellEnd"/>
    </w:p>
    <w:p w:rsidR="00B85789" w:rsidRDefault="00B85789" w:rsidP="00706D4F">
      <w:pPr>
        <w:tabs>
          <w:tab w:val="left" w:pos="1574"/>
        </w:tabs>
      </w:pPr>
      <w:r>
        <w:t xml:space="preserve">Velg </w:t>
      </w:r>
      <w:proofErr w:type="spellStart"/>
      <w:r>
        <w:t>Åpne-ikonet</w:t>
      </w:r>
      <w:proofErr w:type="spellEnd"/>
      <w:r>
        <w:t xml:space="preserve"> øverst til venstre og markøren legger seg på førs</w:t>
      </w:r>
      <w:r w:rsidR="00852773">
        <w:t>te dokument i mappen.</w:t>
      </w:r>
    </w:p>
    <w:p w:rsidR="00B85789" w:rsidRDefault="00B85789" w:rsidP="00706D4F">
      <w:pPr>
        <w:tabs>
          <w:tab w:val="left" w:pos="1574"/>
        </w:tabs>
      </w:pPr>
      <w:r>
        <w:t xml:space="preserve">Nå må det sjekkes at dokumentene er riktig skannet inn før filene importeres. Gå gjennom </w:t>
      </w:r>
    </w:p>
    <w:p w:rsidR="00B85789" w:rsidRDefault="00B85789" w:rsidP="00706D4F">
      <w:pPr>
        <w:tabs>
          <w:tab w:val="left" w:pos="1574"/>
        </w:tabs>
      </w:pPr>
      <w:r>
        <w:t xml:space="preserve">hvert enkelt dokument og pass spesielt på at dokumentene ligger i riktig retning, eventuelt </w:t>
      </w:r>
    </w:p>
    <w:p w:rsidR="00B85789" w:rsidRDefault="00B85789" w:rsidP="00706D4F">
      <w:pPr>
        <w:tabs>
          <w:tab w:val="left" w:pos="1574"/>
        </w:tabs>
      </w:pPr>
      <w:proofErr w:type="gramStart"/>
      <w:r>
        <w:t>snu liggende dokumenter slik at det blir lettere for saksbehandler å lese.</w:t>
      </w:r>
      <w:proofErr w:type="gramEnd"/>
      <w:r>
        <w:t xml:space="preserve"> Dette gjøres enkelt </w:t>
      </w:r>
    </w:p>
    <w:p w:rsidR="00B85789" w:rsidRDefault="00B85789" w:rsidP="00706D4F">
      <w:pPr>
        <w:tabs>
          <w:tab w:val="left" w:pos="1574"/>
        </w:tabs>
      </w:pPr>
      <w:proofErr w:type="gramStart"/>
      <w:r>
        <w:t>ved å bruke knappene på verktøylinjen.</w:t>
      </w:r>
      <w:proofErr w:type="gramEnd"/>
    </w:p>
    <w:p w:rsidR="005A612D" w:rsidRDefault="005A612D" w:rsidP="00706D4F">
      <w:pPr>
        <w:tabs>
          <w:tab w:val="left" w:pos="1574"/>
        </w:tabs>
      </w:pPr>
      <w:r w:rsidRPr="005A612D">
        <w:rPr>
          <w:noProof/>
          <w:lang w:eastAsia="nb-NO"/>
        </w:rPr>
        <w:drawing>
          <wp:inline distT="0" distB="0" distL="0" distR="0">
            <wp:extent cx="3829880" cy="2155371"/>
            <wp:effectExtent l="19050" t="19050" r="18220" b="16329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408" cy="2155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innerShdw blurRad="63500" dist="50800" dir="18900000">
                        <a:prstClr val="black">
                          <a:alpha val="50000"/>
                        </a:prstClr>
                      </a:innerShdw>
                    </a:effectLst>
                  </pic:spPr>
                </pic:pic>
              </a:graphicData>
            </a:graphic>
          </wp:inline>
        </w:drawing>
      </w:r>
    </w:p>
    <w:p w:rsidR="00B85789" w:rsidRDefault="00B85789" w:rsidP="00706D4F">
      <w:pPr>
        <w:tabs>
          <w:tab w:val="left" w:pos="1574"/>
        </w:tabs>
      </w:pPr>
      <w:r>
        <w:lastRenderedPageBreak/>
        <w:t>Når alle dokumentene er sjekket og funnet i orden skal de importeres.</w:t>
      </w:r>
    </w:p>
    <w:p w:rsidR="00B85789" w:rsidRDefault="00B85789" w:rsidP="00706D4F">
      <w:pPr>
        <w:tabs>
          <w:tab w:val="left" w:pos="1574"/>
        </w:tabs>
      </w:pPr>
      <w:r>
        <w:t>Åpne 360° File Importer, trykk på ikonet øverst til venstre i verktøylinjen.</w:t>
      </w:r>
    </w:p>
    <w:p w:rsidR="005A612D" w:rsidRDefault="005A612D" w:rsidP="00706D4F">
      <w:pPr>
        <w:tabs>
          <w:tab w:val="left" w:pos="1574"/>
        </w:tabs>
      </w:pPr>
      <w:r w:rsidRPr="005A612D">
        <w:rPr>
          <w:noProof/>
          <w:lang w:eastAsia="nb-NO"/>
        </w:rPr>
        <w:drawing>
          <wp:inline distT="0" distB="0" distL="0" distR="0">
            <wp:extent cx="3829828" cy="2985796"/>
            <wp:effectExtent l="19050" t="19050" r="18272" b="24104"/>
            <wp:docPr id="7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41901" b="19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828" cy="298579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innerShdw blurRad="63500" dist="50800" dir="18900000">
                        <a:prstClr val="black">
                          <a:alpha val="50000"/>
                        </a:prstClr>
                      </a:innerShdw>
                    </a:effectLst>
                  </pic:spPr>
                </pic:pic>
              </a:graphicData>
            </a:graphic>
          </wp:inline>
        </w:drawing>
      </w:r>
    </w:p>
    <w:p w:rsidR="002F0A1E" w:rsidRDefault="00705D47" w:rsidP="00706D4F">
      <w:pPr>
        <w:tabs>
          <w:tab w:val="left" w:pos="1574"/>
        </w:tabs>
      </w:pPr>
      <w:r>
        <w:t>Nå er dokumentene overført til saksbehandler.</w:t>
      </w:r>
    </w:p>
    <w:p w:rsidR="00705D47" w:rsidRDefault="00705D47" w:rsidP="00706D4F">
      <w:pPr>
        <w:tabs>
          <w:tab w:val="left" w:pos="1574"/>
        </w:tabs>
      </w:pPr>
      <w:r>
        <w:t xml:space="preserve">Dokumentet skal stemples med </w:t>
      </w:r>
      <w:r w:rsidRPr="00705D47">
        <w:rPr>
          <w:b/>
          <w:i/>
        </w:rPr>
        <w:t>S</w:t>
      </w:r>
      <w:r w:rsidR="003313A8">
        <w:rPr>
          <w:b/>
          <w:i/>
        </w:rPr>
        <w:t>KANNET</w:t>
      </w:r>
      <w:r w:rsidRPr="00705D47">
        <w:rPr>
          <w:b/>
          <w:i/>
        </w:rPr>
        <w:t xml:space="preserve"> </w:t>
      </w:r>
      <w:r>
        <w:t xml:space="preserve">og legges i grønt omslag </w:t>
      </w:r>
    </w:p>
    <w:p w:rsidR="00705D47" w:rsidRDefault="00705D47" w:rsidP="00706D4F">
      <w:pPr>
        <w:tabs>
          <w:tab w:val="left" w:pos="1574"/>
        </w:tabs>
      </w:pPr>
      <w:proofErr w:type="gramStart"/>
      <w:r>
        <w:t>påført avdelingens navn og dato.</w:t>
      </w:r>
      <w:proofErr w:type="gramEnd"/>
    </w:p>
    <w:p w:rsidR="00705D47" w:rsidRDefault="00705D47" w:rsidP="00706D4F">
      <w:pPr>
        <w:tabs>
          <w:tab w:val="left" w:pos="1574"/>
        </w:tabs>
      </w:pPr>
    </w:p>
    <w:p w:rsidR="00705D47" w:rsidRDefault="00705D47" w:rsidP="00706D4F">
      <w:pPr>
        <w:tabs>
          <w:tab w:val="left" w:pos="1574"/>
        </w:tabs>
      </w:pPr>
      <w:r>
        <w:t xml:space="preserve">Når det gjelder dokumenter som skal lagres på papir (eks. avtaler, garantier </w:t>
      </w:r>
      <w:proofErr w:type="spellStart"/>
      <w:r>
        <w:t>etc</w:t>
      </w:r>
      <w:proofErr w:type="spellEnd"/>
      <w:r>
        <w:t>)</w:t>
      </w:r>
    </w:p>
    <w:p w:rsidR="00705D47" w:rsidRDefault="00705D47" w:rsidP="00706D4F">
      <w:pPr>
        <w:tabs>
          <w:tab w:val="left" w:pos="1574"/>
        </w:tabs>
      </w:pPr>
      <w:r>
        <w:t xml:space="preserve">så skannes de på vanlig måte, men nå stemples både dokumentet og </w:t>
      </w:r>
      <w:proofErr w:type="spellStart"/>
      <w:r>
        <w:t>strekkodeark</w:t>
      </w:r>
      <w:proofErr w:type="spellEnd"/>
    </w:p>
    <w:p w:rsidR="00705D47" w:rsidRDefault="00705D47" w:rsidP="00706D4F">
      <w:pPr>
        <w:tabs>
          <w:tab w:val="left" w:pos="1574"/>
        </w:tabs>
      </w:pPr>
      <w:r>
        <w:t xml:space="preserve">med </w:t>
      </w:r>
      <w:r w:rsidR="003313A8">
        <w:rPr>
          <w:b/>
          <w:i/>
        </w:rPr>
        <w:t>SKANNET</w:t>
      </w:r>
      <w:r w:rsidR="003313A8">
        <w:t xml:space="preserve">. </w:t>
      </w:r>
      <w:proofErr w:type="spellStart"/>
      <w:r>
        <w:t>Strekkodearket</w:t>
      </w:r>
      <w:proofErr w:type="spellEnd"/>
      <w:r>
        <w:t xml:space="preserve"> legges i det grønne omslaget mens dokumentene</w:t>
      </w:r>
    </w:p>
    <w:p w:rsidR="00705D47" w:rsidRDefault="00705D47" w:rsidP="00706D4F">
      <w:pPr>
        <w:tabs>
          <w:tab w:val="left" w:pos="1574"/>
        </w:tabs>
      </w:pPr>
      <w:proofErr w:type="gramStart"/>
      <w:r>
        <w:t>lagres i eget arkiv.</w:t>
      </w:r>
      <w:proofErr w:type="gramEnd"/>
    </w:p>
    <w:p w:rsidR="00894CFF" w:rsidRDefault="00894CFF" w:rsidP="00706D4F">
      <w:pPr>
        <w:tabs>
          <w:tab w:val="left" w:pos="1574"/>
        </w:tabs>
      </w:pPr>
    </w:p>
    <w:p w:rsidR="00894CFF" w:rsidRDefault="00894CFF" w:rsidP="00706D4F">
      <w:pPr>
        <w:tabs>
          <w:tab w:val="left" w:pos="1574"/>
        </w:tabs>
      </w:pPr>
      <w:r>
        <w:t>Enkelte saksbehandlere på planavdelingen vil gjerne ha opp journalførte dokumenter</w:t>
      </w:r>
    </w:p>
    <w:p w:rsidR="0018090D" w:rsidRDefault="00894CFF" w:rsidP="00706D4F">
      <w:pPr>
        <w:tabs>
          <w:tab w:val="left" w:pos="1574"/>
        </w:tabs>
      </w:pPr>
      <w:proofErr w:type="gramStart"/>
      <w:r>
        <w:t>på papir i tillegg til elektronisk.</w:t>
      </w:r>
      <w:proofErr w:type="gramEnd"/>
      <w:r>
        <w:t xml:space="preserve"> Dette gjelder: Bjørg Hellem (BHE</w:t>
      </w:r>
      <w:r w:rsidR="0018090D">
        <w:t>)</w:t>
      </w:r>
      <w:r>
        <w:t>, Tonje Rundbråten</w:t>
      </w:r>
      <w:r w:rsidR="0018090D">
        <w:t xml:space="preserve"> (RUD)</w:t>
      </w:r>
    </w:p>
    <w:p w:rsidR="00894CFF" w:rsidRDefault="00894CFF" w:rsidP="00706D4F">
      <w:pPr>
        <w:tabs>
          <w:tab w:val="left" w:pos="1574"/>
        </w:tabs>
      </w:pPr>
      <w:r>
        <w:t xml:space="preserve">og </w:t>
      </w:r>
      <w:r w:rsidR="0018090D">
        <w:t xml:space="preserve">Nina Nissestad (NIN). Da stemples dokumentene med </w:t>
      </w:r>
      <w:r w:rsidR="003313A8" w:rsidRPr="0018090D">
        <w:rPr>
          <w:b/>
          <w:i/>
        </w:rPr>
        <w:t>KOPI</w:t>
      </w:r>
      <w:r w:rsidR="0018090D">
        <w:t xml:space="preserve"> i tillegg til </w:t>
      </w:r>
      <w:r w:rsidR="0018090D" w:rsidRPr="0018090D">
        <w:rPr>
          <w:b/>
          <w:i/>
        </w:rPr>
        <w:t>S</w:t>
      </w:r>
      <w:r w:rsidR="003313A8" w:rsidRPr="0018090D">
        <w:rPr>
          <w:b/>
          <w:i/>
        </w:rPr>
        <w:t>KANNE</w:t>
      </w:r>
      <w:r w:rsidR="003313A8">
        <w:rPr>
          <w:b/>
          <w:i/>
        </w:rPr>
        <w:t>T</w:t>
      </w:r>
      <w:r w:rsidR="0018090D">
        <w:t xml:space="preserve"> og </w:t>
      </w:r>
    </w:p>
    <w:p w:rsidR="0018090D" w:rsidRDefault="0018090D" w:rsidP="00706D4F">
      <w:pPr>
        <w:tabs>
          <w:tab w:val="left" w:pos="1574"/>
        </w:tabs>
      </w:pPr>
      <w:proofErr w:type="gramStart"/>
      <w:r>
        <w:t>legges i gul postmappe til avdelingen.</w:t>
      </w:r>
      <w:proofErr w:type="gramEnd"/>
    </w:p>
    <w:p w:rsidR="003313A8" w:rsidRDefault="003313A8" w:rsidP="00706D4F">
      <w:pPr>
        <w:tabs>
          <w:tab w:val="left" w:pos="1574"/>
        </w:tabs>
      </w:pPr>
    </w:p>
    <w:p w:rsidR="003313A8" w:rsidRPr="002F0A1E" w:rsidRDefault="003313A8" w:rsidP="00706D4F">
      <w:pPr>
        <w:tabs>
          <w:tab w:val="left" w:pos="1574"/>
        </w:tabs>
      </w:pPr>
    </w:p>
    <w:sectPr w:rsidR="003313A8" w:rsidRPr="002F0A1E" w:rsidSect="002F0A1E">
      <w:headerReference w:type="first" r:id="rId15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3A8" w:rsidRDefault="003313A8" w:rsidP="00DE7642">
      <w:pPr>
        <w:spacing w:after="0" w:line="240" w:lineRule="auto"/>
      </w:pPr>
      <w:r>
        <w:separator/>
      </w:r>
    </w:p>
  </w:endnote>
  <w:endnote w:type="continuationSeparator" w:id="1">
    <w:p w:rsidR="003313A8" w:rsidRDefault="003313A8" w:rsidP="00DE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3A8" w:rsidRDefault="003313A8" w:rsidP="00DE7642">
      <w:pPr>
        <w:spacing w:after="0" w:line="240" w:lineRule="auto"/>
      </w:pPr>
      <w:r>
        <w:separator/>
      </w:r>
    </w:p>
  </w:footnote>
  <w:footnote w:type="continuationSeparator" w:id="1">
    <w:p w:rsidR="003313A8" w:rsidRDefault="003313A8" w:rsidP="00DE7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3A8" w:rsidRDefault="003313A8" w:rsidP="009C4E10">
    <w:pPr>
      <w:pStyle w:val="Topptekst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511"/>
    <w:rsid w:val="000208F7"/>
    <w:rsid w:val="000560C1"/>
    <w:rsid w:val="00080D7E"/>
    <w:rsid w:val="0018090D"/>
    <w:rsid w:val="001D513C"/>
    <w:rsid w:val="001E02FF"/>
    <w:rsid w:val="001F7986"/>
    <w:rsid w:val="00205904"/>
    <w:rsid w:val="002A3CA3"/>
    <w:rsid w:val="002D3511"/>
    <w:rsid w:val="002F0A1E"/>
    <w:rsid w:val="00312E17"/>
    <w:rsid w:val="003313A8"/>
    <w:rsid w:val="003A2D54"/>
    <w:rsid w:val="003E4528"/>
    <w:rsid w:val="00480E96"/>
    <w:rsid w:val="004C7E04"/>
    <w:rsid w:val="004D0413"/>
    <w:rsid w:val="004D7BDE"/>
    <w:rsid w:val="00516142"/>
    <w:rsid w:val="005333B8"/>
    <w:rsid w:val="005A612D"/>
    <w:rsid w:val="005B0485"/>
    <w:rsid w:val="006212C1"/>
    <w:rsid w:val="006A30C1"/>
    <w:rsid w:val="006D11BE"/>
    <w:rsid w:val="007017E6"/>
    <w:rsid w:val="00705D47"/>
    <w:rsid w:val="00706D4F"/>
    <w:rsid w:val="00712575"/>
    <w:rsid w:val="007230E1"/>
    <w:rsid w:val="007621F9"/>
    <w:rsid w:val="007A3569"/>
    <w:rsid w:val="007E4AA4"/>
    <w:rsid w:val="00810E3A"/>
    <w:rsid w:val="00852773"/>
    <w:rsid w:val="00887CAA"/>
    <w:rsid w:val="00894CFF"/>
    <w:rsid w:val="008A5470"/>
    <w:rsid w:val="008E47DC"/>
    <w:rsid w:val="008F0976"/>
    <w:rsid w:val="00902FE8"/>
    <w:rsid w:val="0095418E"/>
    <w:rsid w:val="009B7034"/>
    <w:rsid w:val="009C4E10"/>
    <w:rsid w:val="009E3474"/>
    <w:rsid w:val="00A915FD"/>
    <w:rsid w:val="00AB7265"/>
    <w:rsid w:val="00B50E14"/>
    <w:rsid w:val="00B85789"/>
    <w:rsid w:val="00C827BF"/>
    <w:rsid w:val="00CC2FA8"/>
    <w:rsid w:val="00D1497F"/>
    <w:rsid w:val="00D55018"/>
    <w:rsid w:val="00DC3859"/>
    <w:rsid w:val="00DE7642"/>
    <w:rsid w:val="00E31A41"/>
    <w:rsid w:val="00E522CE"/>
    <w:rsid w:val="00EE2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CA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0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6D4F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DE7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E7642"/>
  </w:style>
  <w:style w:type="paragraph" w:styleId="Bunntekst">
    <w:name w:val="footer"/>
    <w:basedOn w:val="Normal"/>
    <w:link w:val="BunntekstTegn"/>
    <w:uiPriority w:val="99"/>
    <w:semiHidden/>
    <w:unhideWhenUsed/>
    <w:rsid w:val="00DE7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DE7642"/>
  </w:style>
  <w:style w:type="character" w:styleId="Hyperkobling">
    <w:name w:val="Hyperlink"/>
    <w:basedOn w:val="Standardskriftforavsnitt"/>
    <w:uiPriority w:val="99"/>
    <w:unhideWhenUsed/>
    <w:rsid w:val="004D0413"/>
    <w:rPr>
      <w:color w:val="0000FF" w:themeColor="hyperlink"/>
      <w:u w:val="single"/>
    </w:rPr>
  </w:style>
  <w:style w:type="paragraph" w:styleId="Ingenmellomrom">
    <w:name w:val="No Spacing"/>
    <w:link w:val="IngenmellomromTegn"/>
    <w:uiPriority w:val="1"/>
    <w:qFormat/>
    <w:rsid w:val="002F0A1E"/>
    <w:pPr>
      <w:spacing w:after="0" w:line="240" w:lineRule="auto"/>
    </w:pPr>
    <w:rPr>
      <w:rFonts w:eastAsiaTheme="minorEastAsia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2F0A1E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2009-06-04T00:00:00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350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RUTINER - SKANNING</vt:lpstr>
    </vt:vector>
  </TitlesOfParts>
  <Company>VAF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RUTINER - SKANNING</dc:title>
  <dc:subject/>
  <dc:creator>Hilde Greig</dc:creator>
  <cp:keywords/>
  <dc:description/>
  <cp:lastModifiedBy>ust</cp:lastModifiedBy>
  <cp:revision>13</cp:revision>
  <cp:lastPrinted>2011-01-27T12:49:00Z</cp:lastPrinted>
  <dcterms:created xsi:type="dcterms:W3CDTF">2009-06-09T06:49:00Z</dcterms:created>
  <dcterms:modified xsi:type="dcterms:W3CDTF">2011-01-27T13:06:00Z</dcterms:modified>
</cp:coreProperties>
</file>