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E7B" w:rsidRDefault="00D03E7B">
      <w:r>
        <w:t>Avlevert personregister Karasjok</w:t>
      </w:r>
    </w:p>
    <w:p w:rsidR="00D03E7B" w:rsidRDefault="00D03E7B">
      <w:bookmarkStart w:id="0" w:name="_GoBack"/>
      <w:bookmarkEnd w:id="0"/>
    </w:p>
    <w:sectPr w:rsidR="00D03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7B"/>
    <w:rsid w:val="00D0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8E6D"/>
  <w15:chartTrackingRefBased/>
  <w15:docId w15:val="{0E46BCBA-972B-4A81-8E74-4F21C64C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Isaksen</dc:creator>
  <cp:keywords/>
  <dc:description/>
  <cp:lastModifiedBy>Galina Isaksen</cp:lastModifiedBy>
  <cp:revision>1</cp:revision>
  <dcterms:created xsi:type="dcterms:W3CDTF">2018-05-28T11:42:00Z</dcterms:created>
  <dcterms:modified xsi:type="dcterms:W3CDTF">2018-05-28T11:42:00Z</dcterms:modified>
</cp:coreProperties>
</file>