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92D" w:rsidRDefault="00B35CA0">
      <w:r>
        <w:rPr>
          <w:noProof/>
          <w:lang w:eastAsia="nb-NO"/>
        </w:rPr>
        <mc:AlternateContent>
          <mc:Choice Requires="wps">
            <w:drawing>
              <wp:anchor distT="0" distB="0" distL="114300" distR="114300" simplePos="0" relativeHeight="251660288" behindDoc="0" locked="0" layoutInCell="1" allowOverlap="1">
                <wp:simplePos x="0" y="0"/>
                <wp:positionH relativeFrom="column">
                  <wp:posOffset>-585470</wp:posOffset>
                </wp:positionH>
                <wp:positionV relativeFrom="paragraph">
                  <wp:posOffset>262255</wp:posOffset>
                </wp:positionV>
                <wp:extent cx="6854190" cy="2466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190" cy="24669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F90" w:rsidRDefault="00667F90" w:rsidP="00E91729">
                            <w:pPr>
                              <w:rPr>
                                <w:sz w:val="20"/>
                              </w:rPr>
                            </w:pPr>
                            <w:r>
                              <w:rPr>
                                <w:rFonts w:ascii="Calibri" w:hAnsi="Calibri"/>
                                <w:b/>
                                <w:sz w:val="72"/>
                                <w:szCs w:val="88"/>
                              </w:rPr>
                              <w:t>Politiske reglement</w:t>
                            </w:r>
                            <w:r w:rsidRPr="00126454">
                              <w:rPr>
                                <w:sz w:val="20"/>
                              </w:rPr>
                              <w:t xml:space="preserve"> </w:t>
                            </w:r>
                            <w:r>
                              <w:rPr>
                                <w:sz w:val="20"/>
                              </w:rPr>
                              <w:t xml:space="preserve">  Vedtatt 19.12.2016</w:t>
                            </w:r>
                          </w:p>
                          <w:p w:rsidR="00667F90" w:rsidRPr="00B35CA0" w:rsidRDefault="00667F90" w:rsidP="00E91729">
                            <w:pPr>
                              <w:rPr>
                                <w:sz w:val="20"/>
                              </w:rPr>
                            </w:pPr>
                            <w:r w:rsidRPr="00126454">
                              <w:rPr>
                                <w:sz w:val="28"/>
                              </w:rPr>
                              <w:t>Etiske retningslinjer</w:t>
                            </w:r>
                          </w:p>
                          <w:p w:rsidR="00667F90" w:rsidRPr="00126454" w:rsidRDefault="00667F90" w:rsidP="00E91729">
                            <w:pPr>
                              <w:rPr>
                                <w:sz w:val="28"/>
                              </w:rPr>
                            </w:pPr>
                            <w:r w:rsidRPr="00126454">
                              <w:rPr>
                                <w:sz w:val="28"/>
                              </w:rPr>
                              <w:t>Delegeringsreglement</w:t>
                            </w:r>
                          </w:p>
                          <w:p w:rsidR="00667F90" w:rsidRPr="00126454" w:rsidRDefault="00667F90" w:rsidP="00E91729">
                            <w:pPr>
                              <w:rPr>
                                <w:sz w:val="28"/>
                              </w:rPr>
                            </w:pPr>
                            <w:r w:rsidRPr="00126454">
                              <w:rPr>
                                <w:sz w:val="28"/>
                              </w:rPr>
                              <w:t>Reglement for folkevalgte oppgaver</w:t>
                            </w:r>
                          </w:p>
                          <w:p w:rsidR="00667F90" w:rsidRPr="00126454" w:rsidRDefault="00667F90" w:rsidP="00E91729">
                            <w:pPr>
                              <w:rPr>
                                <w:sz w:val="28"/>
                              </w:rPr>
                            </w:pPr>
                            <w:r w:rsidRPr="00126454">
                              <w:rPr>
                                <w:sz w:val="28"/>
                              </w:rPr>
                              <w:t>Godtgjøringsreglement for folkevalgte i Svelvik kommune</w:t>
                            </w:r>
                          </w:p>
                          <w:p w:rsidR="00667F90" w:rsidRPr="00E91729" w:rsidRDefault="00667F90" w:rsidP="00E91729">
                            <w:pPr>
                              <w:rPr>
                                <w:sz w:val="18"/>
                              </w:rPr>
                            </w:pPr>
                          </w:p>
                          <w:p w:rsidR="00667F90" w:rsidRPr="00824FDB" w:rsidRDefault="00667F90" w:rsidP="00E91729">
                            <w:pPr>
                              <w:pStyle w:val="Ingenmellomrom"/>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1pt;margin-top:20.65pt;width:539.7pt;height:1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" stroked="f">
                <v:fill opacity="0"/>
                <v:textbox>
                  <w:txbxContent>
                    <w:p w:rsidR="00667F90" w:rsidRDefault="00667F90" w:rsidP="00E91729">
                      <w:pPr>
                        <w:rPr>
                          <w:sz w:val="20"/>
                        </w:rPr>
                      </w:pPr>
                      <w:r>
                        <w:rPr>
                          <w:rFonts w:ascii="Calibri" w:hAnsi="Calibri"/>
                          <w:b/>
                          <w:sz w:val="72"/>
                          <w:szCs w:val="88"/>
                        </w:rPr>
                        <w:t>Politiske reglement</w:t>
                      </w:r>
                      <w:r w:rsidRPr="00126454">
                        <w:rPr>
                          <w:sz w:val="20"/>
                        </w:rPr>
                        <w:t xml:space="preserve"> </w:t>
                      </w:r>
                      <w:r>
                        <w:rPr>
                          <w:sz w:val="20"/>
                        </w:rPr>
                        <w:t xml:space="preserve">  Vedtatt 19.12.2016</w:t>
                      </w:r>
                    </w:p>
                    <w:p w:rsidR="00667F90" w:rsidRPr="00B35CA0" w:rsidRDefault="00667F90" w:rsidP="00E91729">
                      <w:pPr>
                        <w:rPr>
                          <w:sz w:val="20"/>
                        </w:rPr>
                      </w:pPr>
                      <w:r w:rsidRPr="00126454">
                        <w:rPr>
                          <w:sz w:val="28"/>
                        </w:rPr>
                        <w:t>Etiske retningslinjer</w:t>
                      </w:r>
                    </w:p>
                    <w:p w:rsidR="00667F90" w:rsidRPr="00126454" w:rsidRDefault="00667F90" w:rsidP="00E91729">
                      <w:pPr>
                        <w:rPr>
                          <w:sz w:val="28"/>
                        </w:rPr>
                      </w:pPr>
                      <w:r w:rsidRPr="00126454">
                        <w:rPr>
                          <w:sz w:val="28"/>
                        </w:rPr>
                        <w:t>Delegeringsreglement</w:t>
                      </w:r>
                    </w:p>
                    <w:p w:rsidR="00667F90" w:rsidRPr="00126454" w:rsidRDefault="00667F90" w:rsidP="00E91729">
                      <w:pPr>
                        <w:rPr>
                          <w:sz w:val="28"/>
                        </w:rPr>
                      </w:pPr>
                      <w:r w:rsidRPr="00126454">
                        <w:rPr>
                          <w:sz w:val="28"/>
                        </w:rPr>
                        <w:t>Reglement for folkevalgte oppgaver</w:t>
                      </w:r>
                    </w:p>
                    <w:p w:rsidR="00667F90" w:rsidRPr="00126454" w:rsidRDefault="00667F90" w:rsidP="00E91729">
                      <w:pPr>
                        <w:rPr>
                          <w:sz w:val="28"/>
                        </w:rPr>
                      </w:pPr>
                      <w:r w:rsidRPr="00126454">
                        <w:rPr>
                          <w:sz w:val="28"/>
                        </w:rPr>
                        <w:t>Godtgjøringsreglement for folkevalgte i Svelvik kommune</w:t>
                      </w:r>
                    </w:p>
                    <w:p w:rsidR="00667F90" w:rsidRPr="00E91729" w:rsidRDefault="00667F90" w:rsidP="00E91729">
                      <w:pPr>
                        <w:rPr>
                          <w:sz w:val="18"/>
                        </w:rPr>
                      </w:pPr>
                    </w:p>
                    <w:p w:rsidR="00667F90" w:rsidRPr="00824FDB" w:rsidRDefault="00667F90" w:rsidP="00E91729">
                      <w:pPr>
                        <w:pStyle w:val="Ingenmellomrom"/>
                        <w:rPr>
                          <w:sz w:val="20"/>
                        </w:rPr>
                      </w:pPr>
                    </w:p>
                  </w:txbxContent>
                </v:textbox>
              </v:shape>
            </w:pict>
          </mc:Fallback>
        </mc:AlternateContent>
      </w:r>
      <w:r w:rsidR="00F1731F" w:rsidRPr="00E91729">
        <w:rPr>
          <w:noProof/>
          <w:lang w:eastAsia="nb-NO"/>
        </w:rPr>
        <w:drawing>
          <wp:anchor distT="0" distB="0" distL="114300" distR="114300" simplePos="0" relativeHeight="251730944" behindDoc="0" locked="0" layoutInCell="1" allowOverlap="1" wp14:anchorId="0CBADAC2" wp14:editId="776704D6">
            <wp:simplePos x="0" y="0"/>
            <wp:positionH relativeFrom="column">
              <wp:posOffset>-457200</wp:posOffset>
            </wp:positionH>
            <wp:positionV relativeFrom="paragraph">
              <wp:posOffset>-534670</wp:posOffset>
            </wp:positionV>
            <wp:extent cx="1825792" cy="721895"/>
            <wp:effectExtent l="19050" t="0" r="0" b="0"/>
            <wp:wrapNone/>
            <wp:docPr id="7" name="Bilde 8" descr="F:\Svelvik\SV Felles\Anne Synøve Horten\Maler\Visuell profil 2015\Til dokumenter\SvelvikKommune_logo_2015_H_RGB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F:\Svelvik\SV Felles\Anne Synøve Horten\Maler\Visuell profil 2015\Til dokumenter\SvelvikKommune_logo_2015_H_RGB copy.png"/>
                    <pic:cNvPicPr>
                      <a:picLocks noChangeAspect="1" noChangeArrowheads="1"/>
                    </pic:cNvPicPr>
                  </pic:nvPicPr>
                  <pic:blipFill>
                    <a:blip r:embed="rId8" cstate="print"/>
                    <a:srcRect/>
                    <a:stretch>
                      <a:fillRect/>
                    </a:stretch>
                  </pic:blipFill>
                  <pic:spPr bwMode="auto">
                    <a:xfrm>
                      <a:off x="0" y="0"/>
                      <a:ext cx="1825792" cy="721895"/>
                    </a:xfrm>
                    <a:prstGeom prst="rect">
                      <a:avLst/>
                    </a:prstGeom>
                    <a:noFill/>
                    <a:ln w="9525">
                      <a:noFill/>
                      <a:miter lim="800000"/>
                      <a:headEnd/>
                      <a:tailEnd/>
                    </a:ln>
                  </pic:spPr>
                </pic:pic>
              </a:graphicData>
            </a:graphic>
          </wp:anchor>
        </w:drawing>
      </w:r>
    </w:p>
    <w:p w:rsidR="00E91729" w:rsidRDefault="00E91729"/>
    <w:p w:rsidR="00E91729" w:rsidRDefault="00E91729"/>
    <w:p w:rsidR="00E91729" w:rsidRDefault="00E91729"/>
    <w:p w:rsidR="00E91729" w:rsidRDefault="00E91729"/>
    <w:p w:rsidR="00E91729" w:rsidRDefault="00E91729"/>
    <w:p w:rsidR="00E91729" w:rsidRDefault="00E91729"/>
    <w:p w:rsidR="00E91729" w:rsidRDefault="00F1731F">
      <w:r>
        <w:rPr>
          <w:noProof/>
          <w:lang w:eastAsia="nb-NO"/>
        </w:rPr>
        <w:drawing>
          <wp:anchor distT="0" distB="0" distL="114300" distR="114300" simplePos="0" relativeHeight="251712255" behindDoc="0" locked="0" layoutInCell="1" allowOverlap="1">
            <wp:simplePos x="0" y="0"/>
            <wp:positionH relativeFrom="page">
              <wp:posOffset>0</wp:posOffset>
            </wp:positionH>
            <wp:positionV relativeFrom="paragraph">
              <wp:posOffset>6554206</wp:posOffset>
            </wp:positionV>
            <wp:extent cx="7863840" cy="962025"/>
            <wp:effectExtent l="0" t="0" r="3810" b="9525"/>
            <wp:wrapNone/>
            <wp:docPr id="1" name="Bilde 2" descr="F:\Svelvik\SV Felles\Anne Synøve Horten\Maler\Visuell profil 2015\Til dokumenter\Bunnfelt_blaa_d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velvik\SV Felles\Anne Synøve Horten\Maler\Visuell profil 2015\Til dokumenter\Bunnfelt_blaa_del2.png"/>
                    <pic:cNvPicPr>
                      <a:picLocks noChangeAspect="1" noChangeArrowheads="1"/>
                    </pic:cNvPicPr>
                  </pic:nvPicPr>
                  <pic:blipFill>
                    <a:blip r:embed="rId9" cstate="print"/>
                    <a:srcRect t="75532"/>
                    <a:stretch>
                      <a:fillRect/>
                    </a:stretch>
                  </pic:blipFill>
                  <pic:spPr bwMode="auto">
                    <a:xfrm>
                      <a:off x="0" y="0"/>
                      <a:ext cx="7863840" cy="962025"/>
                    </a:xfrm>
                    <a:prstGeom prst="rect">
                      <a:avLst/>
                    </a:prstGeom>
                    <a:noFill/>
                    <a:ln w="9525">
                      <a:noFill/>
                      <a:miter lim="800000"/>
                      <a:headEnd/>
                      <a:tailEnd/>
                    </a:ln>
                  </pic:spPr>
                </pic:pic>
              </a:graphicData>
            </a:graphic>
          </wp:anchor>
        </w:drawing>
      </w:r>
      <w:r w:rsidR="002F2709">
        <w:rPr>
          <w:noProof/>
          <w:lang w:eastAsia="nb-NO"/>
        </w:rPr>
        <w:drawing>
          <wp:anchor distT="0" distB="0" distL="114300" distR="114300" simplePos="0" relativeHeight="251695615" behindDoc="1" locked="0" layoutInCell="1" allowOverlap="1">
            <wp:simplePos x="0" y="0"/>
            <wp:positionH relativeFrom="page">
              <wp:align>left</wp:align>
            </wp:positionH>
            <wp:positionV relativeFrom="page">
              <wp:posOffset>3642995</wp:posOffset>
            </wp:positionV>
            <wp:extent cx="7555865" cy="11336020"/>
            <wp:effectExtent l="0" t="0" r="6985" b="0"/>
            <wp:wrapTight wrapText="bothSides">
              <wp:wrapPolygon edited="0">
                <wp:start x="0" y="0"/>
                <wp:lineTo x="0" y="21561"/>
                <wp:lineTo x="21566" y="21561"/>
                <wp:lineTo x="21566"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11200"/>
                              </a14:imgEffect>
                              <a14:imgEffect>
                                <a14:saturation sat="149000"/>
                              </a14:imgEffect>
                            </a14:imgLayer>
                          </a14:imgProps>
                        </a:ext>
                        <a:ext uri="{28A0092B-C50C-407E-A947-70E740481C1C}">
                          <a14:useLocalDpi xmlns:a14="http://schemas.microsoft.com/office/drawing/2010/main" val="0"/>
                        </a:ext>
                      </a:extLst>
                    </a:blip>
                    <a:srcRect/>
                    <a:stretch>
                      <a:fillRect/>
                    </a:stretch>
                  </pic:blipFill>
                  <pic:spPr bwMode="auto">
                    <a:xfrm>
                      <a:off x="0" y="0"/>
                      <a:ext cx="7555865" cy="11336020"/>
                    </a:xfrm>
                    <a:prstGeom prst="rect">
                      <a:avLst/>
                    </a:prstGeom>
                    <a:noFill/>
                  </pic:spPr>
                </pic:pic>
              </a:graphicData>
            </a:graphic>
            <wp14:sizeRelH relativeFrom="page">
              <wp14:pctWidth>0</wp14:pctWidth>
            </wp14:sizeRelH>
            <wp14:sizeRelV relativeFrom="page">
              <wp14:pctHeight>0</wp14:pctHeight>
            </wp14:sizeRelV>
          </wp:anchor>
        </w:drawing>
      </w:r>
    </w:p>
    <w:p w:rsidR="006E200D" w:rsidRPr="006E200D" w:rsidRDefault="006E200D" w:rsidP="006E200D">
      <w:r w:rsidRPr="006E200D">
        <w:rPr>
          <w:rFonts w:eastAsiaTheme="majorEastAsia" w:cstheme="majorBidi"/>
          <w:b/>
          <w:bCs/>
          <w:caps/>
          <w:color w:val="4F81BD" w:themeColor="accent1"/>
          <w:sz w:val="24"/>
          <w:szCs w:val="26"/>
        </w:rPr>
        <w:lastRenderedPageBreak/>
        <w:t>REVISJONER</w:t>
      </w:r>
    </w:p>
    <w:p w:rsidR="006E200D" w:rsidRPr="006E200D" w:rsidRDefault="006E200D" w:rsidP="006E200D">
      <w:pPr>
        <w:rPr>
          <w:color w:val="FF0000"/>
        </w:rPr>
      </w:pPr>
    </w:p>
    <w:p w:rsidR="00AF4E53" w:rsidRPr="001A5236" w:rsidRDefault="00AF4E53" w:rsidP="00AF4E53">
      <w:r w:rsidRPr="001A5236">
        <w:t>Dette dokumentet inneholder Svelvik kommunes politiske reglement</w:t>
      </w:r>
      <w:r>
        <w:t xml:space="preserve">, vedtatt av kommunestyret 19.12.16 i sak 78/16. </w:t>
      </w:r>
    </w:p>
    <w:p w:rsidR="00AF4E53" w:rsidRPr="006E200D" w:rsidRDefault="00AF4E53" w:rsidP="00AF4E53">
      <w:r w:rsidRPr="006E200D">
        <w:t>Svelvik kommunes politiske reglement består av:</w:t>
      </w:r>
    </w:p>
    <w:p w:rsidR="00AF4E53" w:rsidRPr="006E200D" w:rsidRDefault="00AF4E53" w:rsidP="00675A38">
      <w:pPr>
        <w:numPr>
          <w:ilvl w:val="0"/>
          <w:numId w:val="3"/>
        </w:numPr>
        <w:spacing w:after="160" w:line="259" w:lineRule="auto"/>
        <w:contextualSpacing/>
      </w:pPr>
      <w:r w:rsidRPr="006E200D">
        <w:t>Etiske retningslinjer for folkevalgte og ansatte</w:t>
      </w:r>
    </w:p>
    <w:p w:rsidR="00AF4E53" w:rsidRPr="006E200D" w:rsidRDefault="00AF4E53" w:rsidP="00675A38">
      <w:pPr>
        <w:numPr>
          <w:ilvl w:val="1"/>
          <w:numId w:val="3"/>
        </w:numPr>
        <w:spacing w:after="160" w:line="259" w:lineRule="auto"/>
        <w:contextualSpacing/>
      </w:pPr>
      <w:r w:rsidRPr="006E200D">
        <w:t xml:space="preserve">Nytt </w:t>
      </w:r>
      <w:r w:rsidR="00480B1B">
        <w:t>reglement utarbeides våren 2017</w:t>
      </w:r>
    </w:p>
    <w:p w:rsidR="00AF4E53" w:rsidRPr="006E200D" w:rsidRDefault="00AF4E53" w:rsidP="00675A38">
      <w:pPr>
        <w:numPr>
          <w:ilvl w:val="0"/>
          <w:numId w:val="3"/>
        </w:numPr>
        <w:spacing w:after="160" w:line="259" w:lineRule="auto"/>
        <w:contextualSpacing/>
      </w:pPr>
      <w:r w:rsidRPr="006E200D">
        <w:t>Delegeringsreglement</w:t>
      </w:r>
    </w:p>
    <w:p w:rsidR="00AF4E53" w:rsidRPr="006E200D" w:rsidRDefault="00AF4E53" w:rsidP="00675A38">
      <w:pPr>
        <w:numPr>
          <w:ilvl w:val="0"/>
          <w:numId w:val="3"/>
        </w:numPr>
        <w:spacing w:after="160" w:line="259" w:lineRule="auto"/>
        <w:contextualSpacing/>
      </w:pPr>
      <w:r w:rsidRPr="006E200D">
        <w:t>Reglement for folkevalgte organer</w:t>
      </w:r>
    </w:p>
    <w:p w:rsidR="00AF4E53" w:rsidRPr="006E200D" w:rsidRDefault="00AF4E53" w:rsidP="00675A38">
      <w:pPr>
        <w:numPr>
          <w:ilvl w:val="1"/>
          <w:numId w:val="3"/>
        </w:numPr>
        <w:spacing w:after="160" w:line="259" w:lineRule="auto"/>
        <w:contextualSpacing/>
      </w:pPr>
      <w:r>
        <w:t>Suppleringer i reglementet utarbeides våren 2017</w:t>
      </w:r>
    </w:p>
    <w:p w:rsidR="00AF4E53" w:rsidRPr="006E200D" w:rsidRDefault="00AF4E53" w:rsidP="00675A38">
      <w:pPr>
        <w:numPr>
          <w:ilvl w:val="0"/>
          <w:numId w:val="3"/>
        </w:numPr>
        <w:spacing w:after="160" w:line="259" w:lineRule="auto"/>
        <w:contextualSpacing/>
      </w:pPr>
      <w:r w:rsidRPr="006E200D">
        <w:t xml:space="preserve">Godtgjøringsreglement </w:t>
      </w:r>
    </w:p>
    <w:p w:rsidR="00AF4E53" w:rsidRDefault="00AF4E53" w:rsidP="00AF4E53">
      <w:pPr>
        <w:rPr>
          <w:color w:val="FF0000"/>
        </w:rPr>
      </w:pPr>
    </w:p>
    <w:p w:rsidR="00AF4E53" w:rsidRPr="006E200D" w:rsidRDefault="00AF4E53" w:rsidP="00AF4E53">
      <w:pPr>
        <w:keepNext/>
        <w:keepLines/>
        <w:spacing w:before="200" w:after="0" w:line="240" w:lineRule="auto"/>
        <w:outlineLvl w:val="2"/>
        <w:rPr>
          <w:rFonts w:eastAsiaTheme="majorEastAsia" w:cstheme="majorBidi"/>
          <w:b/>
          <w:bCs/>
          <w:i/>
          <w:szCs w:val="20"/>
          <w:lang w:eastAsia="nb-NO"/>
        </w:rPr>
      </w:pPr>
      <w:r>
        <w:rPr>
          <w:rFonts w:eastAsiaTheme="majorEastAsia" w:cstheme="majorBidi"/>
          <w:b/>
          <w:bCs/>
          <w:szCs w:val="20"/>
          <w:lang w:eastAsia="nb-NO"/>
        </w:rPr>
        <w:t>Revisjoner</w:t>
      </w:r>
    </w:p>
    <w:tbl>
      <w:tblPr>
        <w:tblStyle w:val="Tabellrutenett"/>
        <w:tblW w:w="9493" w:type="dxa"/>
        <w:tblLook w:val="04A0" w:firstRow="1" w:lastRow="0" w:firstColumn="1" w:lastColumn="0" w:noHBand="0" w:noVBand="1"/>
      </w:tblPr>
      <w:tblGrid>
        <w:gridCol w:w="1131"/>
        <w:gridCol w:w="862"/>
        <w:gridCol w:w="5515"/>
        <w:gridCol w:w="1985"/>
      </w:tblGrid>
      <w:tr w:rsidR="00AF4E53" w:rsidTr="0078704D">
        <w:tc>
          <w:tcPr>
            <w:tcW w:w="1131" w:type="dxa"/>
          </w:tcPr>
          <w:p w:rsidR="00AF4E53" w:rsidRDefault="00AF4E53" w:rsidP="00295317">
            <w:r>
              <w:t>DATO</w:t>
            </w:r>
          </w:p>
        </w:tc>
        <w:tc>
          <w:tcPr>
            <w:tcW w:w="862" w:type="dxa"/>
          </w:tcPr>
          <w:p w:rsidR="00AF4E53" w:rsidRDefault="00AF4E53" w:rsidP="00295317">
            <w:r>
              <w:t>SAKNR.</w:t>
            </w:r>
          </w:p>
        </w:tc>
        <w:tc>
          <w:tcPr>
            <w:tcW w:w="5515" w:type="dxa"/>
          </w:tcPr>
          <w:p w:rsidR="00AF4E53" w:rsidRDefault="00AF4E53" w:rsidP="00295317">
            <w:r>
              <w:t>TEMA</w:t>
            </w:r>
          </w:p>
        </w:tc>
        <w:tc>
          <w:tcPr>
            <w:tcW w:w="1985" w:type="dxa"/>
          </w:tcPr>
          <w:p w:rsidR="00AF4E53" w:rsidRDefault="00AF4E53" w:rsidP="00295317">
            <w:r>
              <w:t xml:space="preserve">ENDRET AV </w:t>
            </w:r>
          </w:p>
        </w:tc>
      </w:tr>
      <w:tr w:rsidR="00AF4E53" w:rsidTr="0078704D">
        <w:tc>
          <w:tcPr>
            <w:tcW w:w="1131" w:type="dxa"/>
          </w:tcPr>
          <w:p w:rsidR="00AF4E53" w:rsidRDefault="00675A38" w:rsidP="00295317">
            <w:r>
              <w:t>17.10.17</w:t>
            </w:r>
          </w:p>
        </w:tc>
        <w:tc>
          <w:tcPr>
            <w:tcW w:w="862" w:type="dxa"/>
          </w:tcPr>
          <w:p w:rsidR="00AF4E53" w:rsidRDefault="008C5151" w:rsidP="00295317">
            <w:r>
              <w:t>49/17</w:t>
            </w:r>
          </w:p>
        </w:tc>
        <w:tc>
          <w:tcPr>
            <w:tcW w:w="5515" w:type="dxa"/>
          </w:tcPr>
          <w:p w:rsidR="00AF4E53" w:rsidRDefault="00675A38" w:rsidP="00295317">
            <w:r>
              <w:t xml:space="preserve">Endringer </w:t>
            </w:r>
            <w:r w:rsidR="008C5151">
              <w:t xml:space="preserve">oppgaveutvalg, lokalutvalg med mer </w:t>
            </w:r>
          </w:p>
        </w:tc>
        <w:tc>
          <w:tcPr>
            <w:tcW w:w="1985" w:type="dxa"/>
          </w:tcPr>
          <w:p w:rsidR="00AF4E53" w:rsidRDefault="008C5151" w:rsidP="00295317">
            <w:r>
              <w:t>Tone Lystad Olsen</w:t>
            </w:r>
          </w:p>
        </w:tc>
      </w:tr>
      <w:tr w:rsidR="00AF4E53" w:rsidTr="0078704D">
        <w:tc>
          <w:tcPr>
            <w:tcW w:w="1131" w:type="dxa"/>
          </w:tcPr>
          <w:p w:rsidR="00AF4E53" w:rsidRDefault="00AF4E53" w:rsidP="00295317"/>
        </w:tc>
        <w:tc>
          <w:tcPr>
            <w:tcW w:w="862" w:type="dxa"/>
          </w:tcPr>
          <w:p w:rsidR="00AF4E53" w:rsidRDefault="00AF4E53" w:rsidP="00295317"/>
        </w:tc>
        <w:tc>
          <w:tcPr>
            <w:tcW w:w="5515" w:type="dxa"/>
          </w:tcPr>
          <w:p w:rsidR="00AF4E53" w:rsidRDefault="00AF4E53" w:rsidP="00295317"/>
        </w:tc>
        <w:tc>
          <w:tcPr>
            <w:tcW w:w="1985" w:type="dxa"/>
          </w:tcPr>
          <w:p w:rsidR="00AF4E53" w:rsidRDefault="00AF4E53" w:rsidP="00295317"/>
        </w:tc>
      </w:tr>
      <w:tr w:rsidR="00AF4E53" w:rsidTr="0078704D">
        <w:tc>
          <w:tcPr>
            <w:tcW w:w="1131" w:type="dxa"/>
          </w:tcPr>
          <w:p w:rsidR="00AF4E53" w:rsidRDefault="00AF4E53" w:rsidP="00295317"/>
        </w:tc>
        <w:tc>
          <w:tcPr>
            <w:tcW w:w="862" w:type="dxa"/>
          </w:tcPr>
          <w:p w:rsidR="00AF4E53" w:rsidRDefault="00AF4E53" w:rsidP="00295317"/>
        </w:tc>
        <w:tc>
          <w:tcPr>
            <w:tcW w:w="5515" w:type="dxa"/>
          </w:tcPr>
          <w:p w:rsidR="00AF4E53" w:rsidRDefault="00AF4E53" w:rsidP="00295317"/>
        </w:tc>
        <w:tc>
          <w:tcPr>
            <w:tcW w:w="1985" w:type="dxa"/>
          </w:tcPr>
          <w:p w:rsidR="00AF4E53" w:rsidRDefault="00AF4E53" w:rsidP="00295317"/>
        </w:tc>
      </w:tr>
      <w:tr w:rsidR="00AF4E53" w:rsidTr="0078704D">
        <w:tc>
          <w:tcPr>
            <w:tcW w:w="1131" w:type="dxa"/>
          </w:tcPr>
          <w:p w:rsidR="00AF4E53" w:rsidRDefault="00AF4E53" w:rsidP="00295317"/>
        </w:tc>
        <w:tc>
          <w:tcPr>
            <w:tcW w:w="862" w:type="dxa"/>
          </w:tcPr>
          <w:p w:rsidR="00AF4E53" w:rsidRDefault="00AF4E53" w:rsidP="00295317"/>
        </w:tc>
        <w:tc>
          <w:tcPr>
            <w:tcW w:w="5515" w:type="dxa"/>
          </w:tcPr>
          <w:p w:rsidR="00AF4E53" w:rsidRDefault="00AF4E53" w:rsidP="00295317"/>
        </w:tc>
        <w:tc>
          <w:tcPr>
            <w:tcW w:w="1985" w:type="dxa"/>
          </w:tcPr>
          <w:p w:rsidR="00AF4E53" w:rsidRDefault="00AF4E53" w:rsidP="00295317"/>
        </w:tc>
      </w:tr>
    </w:tbl>
    <w:p w:rsidR="006E200D" w:rsidRPr="006E200D" w:rsidRDefault="006E200D" w:rsidP="006E200D">
      <w:pPr>
        <w:rPr>
          <w:rFonts w:eastAsiaTheme="majorEastAsia" w:cstheme="majorBidi"/>
          <w:b/>
          <w:bCs/>
          <w:color w:val="365F91" w:themeColor="accent1" w:themeShade="BF"/>
          <w:sz w:val="28"/>
          <w:szCs w:val="28"/>
        </w:rPr>
      </w:pPr>
      <w:r w:rsidRPr="006E200D">
        <w:br w:type="page"/>
      </w:r>
    </w:p>
    <w:p w:rsidR="00D6677C" w:rsidRDefault="006E200D" w:rsidP="006E200D">
      <w:pPr>
        <w:keepNext/>
        <w:keepLines/>
        <w:spacing w:before="200" w:after="0"/>
        <w:outlineLvl w:val="1"/>
        <w:rPr>
          <w:rFonts w:eastAsiaTheme="majorEastAsia" w:cstheme="majorBidi"/>
          <w:b/>
          <w:bCs/>
          <w:caps/>
          <w:color w:val="4F81BD" w:themeColor="accent1"/>
          <w:sz w:val="24"/>
          <w:szCs w:val="26"/>
        </w:rPr>
      </w:pPr>
      <w:bookmarkStart w:id="0" w:name="_Toc494885936"/>
      <w:r w:rsidRPr="006E200D">
        <w:rPr>
          <w:rFonts w:eastAsiaTheme="majorEastAsia" w:cstheme="majorBidi"/>
          <w:b/>
          <w:bCs/>
          <w:caps/>
          <w:color w:val="4F81BD" w:themeColor="accent1"/>
          <w:sz w:val="24"/>
          <w:szCs w:val="26"/>
        </w:rPr>
        <w:lastRenderedPageBreak/>
        <w:t>INNHOLDSFORTEGNELSE</w:t>
      </w:r>
      <w:bookmarkEnd w:id="0"/>
    </w:p>
    <w:p w:rsidR="00D6677C" w:rsidRPr="006E200D" w:rsidRDefault="00D6677C" w:rsidP="006E200D">
      <w:pPr>
        <w:keepNext/>
        <w:keepLines/>
        <w:spacing w:before="200" w:after="0"/>
        <w:outlineLvl w:val="1"/>
        <w:rPr>
          <w:rFonts w:eastAsiaTheme="majorEastAsia" w:cstheme="majorBidi"/>
          <w:b/>
          <w:bCs/>
          <w:caps/>
          <w:color w:val="4F81BD" w:themeColor="accent1"/>
          <w:sz w:val="24"/>
          <w:szCs w:val="26"/>
        </w:rPr>
      </w:pPr>
    </w:p>
    <w:p w:rsidR="0043108B" w:rsidRDefault="006E200D">
      <w:pPr>
        <w:pStyle w:val="INNH2"/>
        <w:tabs>
          <w:tab w:val="right" w:leader="dot" w:pos="9062"/>
        </w:tabs>
        <w:rPr>
          <w:rFonts w:eastAsiaTheme="minorEastAsia"/>
          <w:noProof/>
          <w:lang w:eastAsia="nb-NO"/>
        </w:rPr>
      </w:pPr>
      <w:r w:rsidRPr="006E200D">
        <w:rPr>
          <w:color w:val="FF0000"/>
        </w:rPr>
        <w:fldChar w:fldCharType="begin"/>
      </w:r>
      <w:r w:rsidRPr="006E200D">
        <w:rPr>
          <w:color w:val="FF0000"/>
        </w:rPr>
        <w:instrText xml:space="preserve"> TOC \o "1-2" \h \</w:instrText>
      </w:r>
      <w:r w:rsidR="002F2709">
        <w:rPr>
          <w:color w:val="FF0000"/>
        </w:rPr>
        <w:fldChar w:fldCharType="begin"/>
      </w:r>
      <w:r w:rsidR="002F2709">
        <w:rPr>
          <w:color w:val="FF0000"/>
        </w:rPr>
        <w:instrText xml:space="preserve">  </w:instrText>
      </w:r>
      <w:r w:rsidR="002F2709">
        <w:rPr>
          <w:color w:val="FF0000"/>
        </w:rPr>
        <w:fldChar w:fldCharType="end"/>
      </w:r>
      <w:r w:rsidRPr="006E200D">
        <w:rPr>
          <w:color w:val="FF0000"/>
        </w:rPr>
        <w:instrText xml:space="preserve">z \u </w:instrText>
      </w:r>
      <w:r w:rsidRPr="006E200D">
        <w:rPr>
          <w:color w:val="FF0000"/>
        </w:rPr>
        <w:fldChar w:fldCharType="separate"/>
      </w:r>
      <w:hyperlink w:anchor="_Toc494885936" w:history="1">
        <w:r w:rsidR="0043108B" w:rsidRPr="009E71A5">
          <w:rPr>
            <w:rStyle w:val="Hyperkobling"/>
            <w:rFonts w:eastAsiaTheme="majorEastAsia" w:cstheme="majorBidi"/>
            <w:b/>
            <w:bCs/>
            <w:caps/>
            <w:noProof/>
          </w:rPr>
          <w:t>INNHOLDSFORTEGNELSE</w:t>
        </w:r>
        <w:r w:rsidR="0043108B">
          <w:rPr>
            <w:noProof/>
          </w:rPr>
          <w:tab/>
        </w:r>
        <w:r w:rsidR="0043108B">
          <w:rPr>
            <w:noProof/>
          </w:rPr>
          <w:fldChar w:fldCharType="begin"/>
        </w:r>
        <w:r w:rsidR="0043108B">
          <w:rPr>
            <w:noProof/>
          </w:rPr>
          <w:instrText xml:space="preserve"> PAGEREF _Toc494885936 \h </w:instrText>
        </w:r>
        <w:r w:rsidR="0043108B">
          <w:rPr>
            <w:noProof/>
          </w:rPr>
        </w:r>
        <w:r w:rsidR="0043108B">
          <w:rPr>
            <w:noProof/>
          </w:rPr>
          <w:fldChar w:fldCharType="separate"/>
        </w:r>
        <w:r w:rsidR="00910C10">
          <w:rPr>
            <w:noProof/>
          </w:rPr>
          <w:t>3</w:t>
        </w:r>
        <w:r w:rsidR="0043108B">
          <w:rPr>
            <w:noProof/>
          </w:rPr>
          <w:fldChar w:fldCharType="end"/>
        </w:r>
      </w:hyperlink>
    </w:p>
    <w:p w:rsidR="0043108B" w:rsidRDefault="00910C10">
      <w:pPr>
        <w:pStyle w:val="INNH1"/>
        <w:rPr>
          <w:rFonts w:eastAsiaTheme="minorEastAsia" w:cstheme="minorBidi"/>
          <w:b w:val="0"/>
          <w:bCs w:val="0"/>
          <w:color w:val="auto"/>
          <w:lang w:eastAsia="nb-NO"/>
        </w:rPr>
      </w:pPr>
      <w:hyperlink w:anchor="_Toc494885937" w:history="1">
        <w:r w:rsidR="0043108B" w:rsidRPr="009E71A5">
          <w:rPr>
            <w:rStyle w:val="Hyperkobling"/>
          </w:rPr>
          <w:t>ETISKE RETNINGSLINJER FOR FOLKEVALGTE I SVELVIK KOMMUNE</w:t>
        </w:r>
        <w:r w:rsidR="0043108B">
          <w:tab/>
        </w:r>
        <w:r w:rsidR="0043108B">
          <w:fldChar w:fldCharType="begin"/>
        </w:r>
        <w:r w:rsidR="0043108B">
          <w:instrText xml:space="preserve"> PAGEREF _Toc494885937 \h </w:instrText>
        </w:r>
        <w:r w:rsidR="0043108B">
          <w:fldChar w:fldCharType="separate"/>
        </w:r>
        <w:r>
          <w:t>4</w:t>
        </w:r>
        <w:r w:rsidR="0043108B">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38" w:history="1">
        <w:r w:rsidR="0043108B" w:rsidRPr="009E71A5">
          <w:rPr>
            <w:rStyle w:val="Hyperkobling"/>
            <w:rFonts w:eastAsia="Times New Roman" w:cstheme="majorBidi"/>
            <w:b/>
            <w:bCs/>
            <w:caps/>
            <w:noProof/>
            <w:lang w:eastAsia="nb-NO"/>
          </w:rPr>
          <w:t>1.</w:t>
        </w:r>
        <w:r w:rsidR="0043108B">
          <w:rPr>
            <w:rFonts w:eastAsiaTheme="minorEastAsia"/>
            <w:noProof/>
            <w:lang w:eastAsia="nb-NO"/>
          </w:rPr>
          <w:tab/>
        </w:r>
        <w:r w:rsidR="0043108B" w:rsidRPr="009E71A5">
          <w:rPr>
            <w:rStyle w:val="Hyperkobling"/>
            <w:rFonts w:eastAsia="Times New Roman" w:cstheme="majorBidi"/>
            <w:b/>
            <w:bCs/>
            <w:caps/>
            <w:noProof/>
            <w:lang w:eastAsia="nb-NO"/>
          </w:rPr>
          <w:t>FORMÅL</w:t>
        </w:r>
        <w:r w:rsidR="0043108B">
          <w:rPr>
            <w:noProof/>
          </w:rPr>
          <w:tab/>
        </w:r>
        <w:r w:rsidR="0043108B">
          <w:rPr>
            <w:noProof/>
          </w:rPr>
          <w:fldChar w:fldCharType="begin"/>
        </w:r>
        <w:r w:rsidR="0043108B">
          <w:rPr>
            <w:noProof/>
          </w:rPr>
          <w:instrText xml:space="preserve"> PAGEREF _Toc494885938 \h </w:instrText>
        </w:r>
        <w:r w:rsidR="0043108B">
          <w:rPr>
            <w:noProof/>
          </w:rPr>
        </w:r>
        <w:r w:rsidR="0043108B">
          <w:rPr>
            <w:noProof/>
          </w:rPr>
          <w:fldChar w:fldCharType="separate"/>
        </w:r>
        <w:r>
          <w:rPr>
            <w:noProof/>
          </w:rPr>
          <w:t>4</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39" w:history="1">
        <w:r w:rsidR="0043108B" w:rsidRPr="009E71A5">
          <w:rPr>
            <w:rStyle w:val="Hyperkobling"/>
            <w:rFonts w:eastAsia="Times New Roman" w:cstheme="majorBidi"/>
            <w:b/>
            <w:bCs/>
            <w:caps/>
            <w:noProof/>
            <w:lang w:eastAsia="nb-NO"/>
          </w:rPr>
          <w:t>2.</w:t>
        </w:r>
        <w:r w:rsidR="0043108B">
          <w:rPr>
            <w:rFonts w:eastAsiaTheme="minorEastAsia"/>
            <w:noProof/>
            <w:lang w:eastAsia="nb-NO"/>
          </w:rPr>
          <w:tab/>
        </w:r>
        <w:r w:rsidR="0043108B" w:rsidRPr="009E71A5">
          <w:rPr>
            <w:rStyle w:val="Hyperkobling"/>
            <w:rFonts w:eastAsia="Times New Roman" w:cstheme="majorBidi"/>
            <w:b/>
            <w:bCs/>
            <w:caps/>
            <w:noProof/>
            <w:lang w:eastAsia="nb-NO"/>
          </w:rPr>
          <w:t xml:space="preserve"> OVERORDNEDE PRINSIPPER</w:t>
        </w:r>
        <w:r w:rsidR="0043108B">
          <w:rPr>
            <w:noProof/>
          </w:rPr>
          <w:tab/>
        </w:r>
        <w:r w:rsidR="0043108B">
          <w:rPr>
            <w:noProof/>
          </w:rPr>
          <w:fldChar w:fldCharType="begin"/>
        </w:r>
        <w:r w:rsidR="0043108B">
          <w:rPr>
            <w:noProof/>
          </w:rPr>
          <w:instrText xml:space="preserve"> PAGEREF _Toc494885939 \h </w:instrText>
        </w:r>
        <w:r w:rsidR="0043108B">
          <w:rPr>
            <w:noProof/>
          </w:rPr>
        </w:r>
        <w:r w:rsidR="0043108B">
          <w:rPr>
            <w:noProof/>
          </w:rPr>
          <w:fldChar w:fldCharType="separate"/>
        </w:r>
        <w:r>
          <w:rPr>
            <w:noProof/>
          </w:rPr>
          <w:t>4</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0" w:history="1">
        <w:r w:rsidR="0043108B" w:rsidRPr="009E71A5">
          <w:rPr>
            <w:rStyle w:val="Hyperkobling"/>
            <w:rFonts w:eastAsia="Times New Roman" w:cstheme="majorBidi"/>
            <w:b/>
            <w:bCs/>
            <w:caps/>
            <w:noProof/>
            <w:lang w:eastAsia="nb-NO"/>
          </w:rPr>
          <w:t xml:space="preserve">3. </w:t>
        </w:r>
        <w:r w:rsidR="0043108B">
          <w:rPr>
            <w:rFonts w:eastAsiaTheme="minorEastAsia"/>
            <w:noProof/>
            <w:lang w:eastAsia="nb-NO"/>
          </w:rPr>
          <w:tab/>
        </w:r>
        <w:r w:rsidR="0043108B" w:rsidRPr="009E71A5">
          <w:rPr>
            <w:rStyle w:val="Hyperkobling"/>
            <w:rFonts w:eastAsia="Times New Roman" w:cstheme="majorBidi"/>
            <w:b/>
            <w:bCs/>
            <w:caps/>
            <w:noProof/>
            <w:lang w:eastAsia="nb-NO"/>
          </w:rPr>
          <w:t>HABILITET, INTERESSEKONFLIKTER M.V.</w:t>
        </w:r>
        <w:r w:rsidR="0043108B">
          <w:rPr>
            <w:noProof/>
          </w:rPr>
          <w:tab/>
        </w:r>
        <w:r w:rsidR="0043108B">
          <w:rPr>
            <w:noProof/>
          </w:rPr>
          <w:fldChar w:fldCharType="begin"/>
        </w:r>
        <w:r w:rsidR="0043108B">
          <w:rPr>
            <w:noProof/>
          </w:rPr>
          <w:instrText xml:space="preserve"> PAGEREF _Toc494885940 \h </w:instrText>
        </w:r>
        <w:r w:rsidR="0043108B">
          <w:rPr>
            <w:noProof/>
          </w:rPr>
        </w:r>
        <w:r w:rsidR="0043108B">
          <w:rPr>
            <w:noProof/>
          </w:rPr>
          <w:fldChar w:fldCharType="separate"/>
        </w:r>
        <w:r>
          <w:rPr>
            <w:noProof/>
          </w:rPr>
          <w:t>4</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1" w:history="1">
        <w:r w:rsidR="0043108B" w:rsidRPr="009E71A5">
          <w:rPr>
            <w:rStyle w:val="Hyperkobling"/>
            <w:rFonts w:eastAsia="Times New Roman" w:cstheme="majorBidi"/>
            <w:b/>
            <w:bCs/>
            <w:caps/>
            <w:noProof/>
            <w:lang w:eastAsia="nb-NO"/>
          </w:rPr>
          <w:t xml:space="preserve">4. </w:t>
        </w:r>
        <w:r w:rsidR="0043108B">
          <w:rPr>
            <w:rFonts w:eastAsiaTheme="minorEastAsia"/>
            <w:noProof/>
            <w:lang w:eastAsia="nb-NO"/>
          </w:rPr>
          <w:tab/>
        </w:r>
        <w:r w:rsidR="0043108B" w:rsidRPr="009E71A5">
          <w:rPr>
            <w:rStyle w:val="Hyperkobling"/>
            <w:rFonts w:eastAsia="Times New Roman" w:cstheme="majorBidi"/>
            <w:b/>
            <w:bCs/>
            <w:caps/>
            <w:noProof/>
            <w:lang w:eastAsia="nb-NO"/>
          </w:rPr>
          <w:t>OM TAUSHETSPLIKT</w:t>
        </w:r>
        <w:r w:rsidR="0043108B">
          <w:rPr>
            <w:noProof/>
          </w:rPr>
          <w:tab/>
        </w:r>
        <w:r w:rsidR="0043108B">
          <w:rPr>
            <w:noProof/>
          </w:rPr>
          <w:fldChar w:fldCharType="begin"/>
        </w:r>
        <w:r w:rsidR="0043108B">
          <w:rPr>
            <w:noProof/>
          </w:rPr>
          <w:instrText xml:space="preserve"> PAGEREF _Toc494885941 \h </w:instrText>
        </w:r>
        <w:r w:rsidR="0043108B">
          <w:rPr>
            <w:noProof/>
          </w:rPr>
        </w:r>
        <w:r w:rsidR="0043108B">
          <w:rPr>
            <w:noProof/>
          </w:rPr>
          <w:fldChar w:fldCharType="separate"/>
        </w:r>
        <w:r>
          <w:rPr>
            <w:noProof/>
          </w:rPr>
          <w:t>4</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2" w:history="1">
        <w:r w:rsidR="0043108B" w:rsidRPr="009E71A5">
          <w:rPr>
            <w:rStyle w:val="Hyperkobling"/>
            <w:rFonts w:eastAsia="Times New Roman" w:cstheme="majorBidi"/>
            <w:b/>
            <w:bCs/>
            <w:caps/>
            <w:noProof/>
            <w:lang w:eastAsia="nb-NO"/>
          </w:rPr>
          <w:t xml:space="preserve">5. </w:t>
        </w:r>
        <w:r w:rsidR="0043108B">
          <w:rPr>
            <w:rFonts w:eastAsiaTheme="minorEastAsia"/>
            <w:noProof/>
            <w:lang w:eastAsia="nb-NO"/>
          </w:rPr>
          <w:tab/>
        </w:r>
        <w:r w:rsidR="0043108B" w:rsidRPr="009E71A5">
          <w:rPr>
            <w:rStyle w:val="Hyperkobling"/>
            <w:rFonts w:eastAsia="Times New Roman" w:cstheme="majorBidi"/>
            <w:b/>
            <w:bCs/>
            <w:caps/>
            <w:noProof/>
            <w:lang w:eastAsia="nb-NO"/>
          </w:rPr>
          <w:t>PERSONLIGE FORDELER, GAVER M.V.</w:t>
        </w:r>
        <w:r w:rsidR="0043108B">
          <w:rPr>
            <w:noProof/>
          </w:rPr>
          <w:tab/>
        </w:r>
        <w:r w:rsidR="0043108B">
          <w:rPr>
            <w:noProof/>
          </w:rPr>
          <w:fldChar w:fldCharType="begin"/>
        </w:r>
        <w:r w:rsidR="0043108B">
          <w:rPr>
            <w:noProof/>
          </w:rPr>
          <w:instrText xml:space="preserve"> PAGEREF _Toc494885942 \h </w:instrText>
        </w:r>
        <w:r w:rsidR="0043108B">
          <w:rPr>
            <w:noProof/>
          </w:rPr>
        </w:r>
        <w:r w:rsidR="0043108B">
          <w:rPr>
            <w:noProof/>
          </w:rPr>
          <w:fldChar w:fldCharType="separate"/>
        </w:r>
        <w:r>
          <w:rPr>
            <w:noProof/>
          </w:rPr>
          <w:t>5</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3" w:history="1">
        <w:r w:rsidR="0043108B" w:rsidRPr="009E71A5">
          <w:rPr>
            <w:rStyle w:val="Hyperkobling"/>
            <w:rFonts w:eastAsia="Times New Roman" w:cstheme="majorBidi"/>
            <w:b/>
            <w:bCs/>
            <w:caps/>
            <w:noProof/>
            <w:lang w:eastAsia="nb-NO"/>
          </w:rPr>
          <w:t xml:space="preserve">6. </w:t>
        </w:r>
        <w:r w:rsidR="0043108B">
          <w:rPr>
            <w:rFonts w:eastAsiaTheme="minorEastAsia"/>
            <w:noProof/>
            <w:lang w:eastAsia="nb-NO"/>
          </w:rPr>
          <w:tab/>
        </w:r>
        <w:r w:rsidR="0043108B" w:rsidRPr="009E71A5">
          <w:rPr>
            <w:rStyle w:val="Hyperkobling"/>
            <w:rFonts w:eastAsia="Times New Roman" w:cstheme="majorBidi"/>
            <w:b/>
            <w:bCs/>
            <w:caps/>
            <w:noProof/>
            <w:lang w:eastAsia="nb-NO"/>
          </w:rPr>
          <w:t>UREGELMESSIGHETER</w:t>
        </w:r>
        <w:r w:rsidR="0043108B">
          <w:rPr>
            <w:noProof/>
          </w:rPr>
          <w:tab/>
        </w:r>
        <w:r w:rsidR="0043108B">
          <w:rPr>
            <w:noProof/>
          </w:rPr>
          <w:fldChar w:fldCharType="begin"/>
        </w:r>
        <w:r w:rsidR="0043108B">
          <w:rPr>
            <w:noProof/>
          </w:rPr>
          <w:instrText xml:space="preserve"> PAGEREF _Toc494885943 \h </w:instrText>
        </w:r>
        <w:r w:rsidR="0043108B">
          <w:rPr>
            <w:noProof/>
          </w:rPr>
        </w:r>
        <w:r w:rsidR="0043108B">
          <w:rPr>
            <w:noProof/>
          </w:rPr>
          <w:fldChar w:fldCharType="separate"/>
        </w:r>
        <w:r>
          <w:rPr>
            <w:noProof/>
          </w:rPr>
          <w:t>5</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4" w:history="1">
        <w:r w:rsidR="0043108B" w:rsidRPr="009E71A5">
          <w:rPr>
            <w:rStyle w:val="Hyperkobling"/>
            <w:rFonts w:eastAsia="Times New Roman" w:cstheme="majorBidi"/>
            <w:b/>
            <w:bCs/>
            <w:caps/>
            <w:noProof/>
            <w:lang w:eastAsia="nb-NO"/>
          </w:rPr>
          <w:t xml:space="preserve">7. </w:t>
        </w:r>
        <w:r w:rsidR="0043108B">
          <w:rPr>
            <w:rFonts w:eastAsiaTheme="minorEastAsia"/>
            <w:noProof/>
            <w:lang w:eastAsia="nb-NO"/>
          </w:rPr>
          <w:tab/>
        </w:r>
        <w:r w:rsidR="0043108B" w:rsidRPr="009E71A5">
          <w:rPr>
            <w:rStyle w:val="Hyperkobling"/>
            <w:rFonts w:eastAsia="Times New Roman" w:cstheme="majorBidi"/>
            <w:b/>
            <w:bCs/>
            <w:caps/>
            <w:noProof/>
            <w:lang w:eastAsia="nb-NO"/>
          </w:rPr>
          <w:t>ANSVAR FOR OPPFØLGING</w:t>
        </w:r>
        <w:r w:rsidR="0043108B">
          <w:rPr>
            <w:noProof/>
          </w:rPr>
          <w:tab/>
        </w:r>
        <w:r w:rsidR="0043108B">
          <w:rPr>
            <w:noProof/>
          </w:rPr>
          <w:fldChar w:fldCharType="begin"/>
        </w:r>
        <w:r w:rsidR="0043108B">
          <w:rPr>
            <w:noProof/>
          </w:rPr>
          <w:instrText xml:space="preserve"> PAGEREF _Toc494885944 \h </w:instrText>
        </w:r>
        <w:r w:rsidR="0043108B">
          <w:rPr>
            <w:noProof/>
          </w:rPr>
        </w:r>
        <w:r w:rsidR="0043108B">
          <w:rPr>
            <w:noProof/>
          </w:rPr>
          <w:fldChar w:fldCharType="separate"/>
        </w:r>
        <w:r>
          <w:rPr>
            <w:noProof/>
          </w:rPr>
          <w:t>5</w:t>
        </w:r>
        <w:r w:rsidR="0043108B">
          <w:rPr>
            <w:noProof/>
          </w:rPr>
          <w:fldChar w:fldCharType="end"/>
        </w:r>
      </w:hyperlink>
    </w:p>
    <w:p w:rsidR="0043108B" w:rsidRDefault="00910C10">
      <w:pPr>
        <w:pStyle w:val="INNH2"/>
        <w:tabs>
          <w:tab w:val="left" w:pos="880"/>
          <w:tab w:val="right" w:leader="dot" w:pos="9062"/>
        </w:tabs>
        <w:rPr>
          <w:rFonts w:eastAsiaTheme="minorEastAsia"/>
          <w:noProof/>
          <w:lang w:eastAsia="nb-NO"/>
        </w:rPr>
      </w:pPr>
      <w:hyperlink w:anchor="_Toc494885945" w:history="1">
        <w:r w:rsidR="0043108B" w:rsidRPr="009E71A5">
          <w:rPr>
            <w:rStyle w:val="Hyperkobling"/>
            <w:rFonts w:eastAsia="Times New Roman" w:cstheme="majorBidi"/>
            <w:b/>
            <w:bCs/>
            <w:caps/>
            <w:noProof/>
            <w:lang w:eastAsia="nb-NO"/>
          </w:rPr>
          <w:t xml:space="preserve">8. </w:t>
        </w:r>
        <w:r w:rsidR="0043108B">
          <w:rPr>
            <w:rFonts w:eastAsiaTheme="minorEastAsia"/>
            <w:noProof/>
            <w:lang w:eastAsia="nb-NO"/>
          </w:rPr>
          <w:tab/>
        </w:r>
        <w:r w:rsidR="0043108B" w:rsidRPr="009E71A5">
          <w:rPr>
            <w:rStyle w:val="Hyperkobling"/>
            <w:rFonts w:eastAsia="Times New Roman" w:cstheme="majorBidi"/>
            <w:b/>
            <w:bCs/>
            <w:caps/>
            <w:noProof/>
            <w:lang w:eastAsia="nb-NO"/>
          </w:rPr>
          <w:t>KONTROLLSPØRSMÅL ALLE KAN STILLE SEG:</w:t>
        </w:r>
        <w:r w:rsidR="0043108B">
          <w:rPr>
            <w:noProof/>
          </w:rPr>
          <w:tab/>
        </w:r>
        <w:r w:rsidR="0043108B">
          <w:rPr>
            <w:noProof/>
          </w:rPr>
          <w:fldChar w:fldCharType="begin"/>
        </w:r>
        <w:r w:rsidR="0043108B">
          <w:rPr>
            <w:noProof/>
          </w:rPr>
          <w:instrText xml:space="preserve"> PAGEREF _Toc494885945 \h </w:instrText>
        </w:r>
        <w:r w:rsidR="0043108B">
          <w:rPr>
            <w:noProof/>
          </w:rPr>
        </w:r>
        <w:r w:rsidR="0043108B">
          <w:rPr>
            <w:noProof/>
          </w:rPr>
          <w:fldChar w:fldCharType="separate"/>
        </w:r>
        <w:r>
          <w:rPr>
            <w:noProof/>
          </w:rPr>
          <w:t>5</w:t>
        </w:r>
        <w:r w:rsidR="0043108B">
          <w:rPr>
            <w:noProof/>
          </w:rPr>
          <w:fldChar w:fldCharType="end"/>
        </w:r>
      </w:hyperlink>
    </w:p>
    <w:p w:rsidR="0043108B" w:rsidRDefault="00910C10">
      <w:pPr>
        <w:pStyle w:val="INNH1"/>
        <w:rPr>
          <w:rFonts w:eastAsiaTheme="minorEastAsia" w:cstheme="minorBidi"/>
          <w:b w:val="0"/>
          <w:bCs w:val="0"/>
          <w:color w:val="auto"/>
          <w:lang w:eastAsia="nb-NO"/>
        </w:rPr>
      </w:pPr>
      <w:hyperlink w:anchor="_Toc494885946" w:history="1">
        <w:r w:rsidR="0043108B" w:rsidRPr="009E71A5">
          <w:rPr>
            <w:rStyle w:val="Hyperkobling"/>
          </w:rPr>
          <w:t>DELEGERINGSREGLEMENT</w:t>
        </w:r>
        <w:r w:rsidR="0043108B">
          <w:tab/>
        </w:r>
        <w:r w:rsidR="0043108B">
          <w:fldChar w:fldCharType="begin"/>
        </w:r>
        <w:r w:rsidR="0043108B">
          <w:instrText xml:space="preserve"> PAGEREF _Toc494885946 \h </w:instrText>
        </w:r>
        <w:r w:rsidR="0043108B">
          <w:fldChar w:fldCharType="separate"/>
        </w:r>
        <w:r>
          <w:t>6</w:t>
        </w:r>
        <w:r w:rsidR="0043108B">
          <w:fldChar w:fldCharType="end"/>
        </w:r>
      </w:hyperlink>
    </w:p>
    <w:p w:rsidR="0043108B" w:rsidRDefault="00910C10">
      <w:pPr>
        <w:pStyle w:val="INNH2"/>
        <w:tabs>
          <w:tab w:val="right" w:leader="dot" w:pos="9062"/>
        </w:tabs>
        <w:rPr>
          <w:rFonts w:eastAsiaTheme="minorEastAsia"/>
          <w:noProof/>
          <w:lang w:eastAsia="nb-NO"/>
        </w:rPr>
      </w:pPr>
      <w:hyperlink w:anchor="_Toc494885947" w:history="1">
        <w:r w:rsidR="0043108B" w:rsidRPr="009E71A5">
          <w:rPr>
            <w:rStyle w:val="Hyperkobling"/>
            <w:rFonts w:eastAsiaTheme="majorEastAsia" w:cstheme="majorBidi"/>
            <w:b/>
            <w:bCs/>
            <w:caps/>
            <w:noProof/>
          </w:rPr>
          <w:t>1. Delegeringsreglementets formål</w:t>
        </w:r>
        <w:r w:rsidR="0043108B">
          <w:rPr>
            <w:noProof/>
          </w:rPr>
          <w:tab/>
        </w:r>
        <w:r w:rsidR="0043108B">
          <w:rPr>
            <w:noProof/>
          </w:rPr>
          <w:fldChar w:fldCharType="begin"/>
        </w:r>
        <w:r w:rsidR="0043108B">
          <w:rPr>
            <w:noProof/>
          </w:rPr>
          <w:instrText xml:space="preserve"> PAGEREF _Toc494885947 \h </w:instrText>
        </w:r>
        <w:r w:rsidR="0043108B">
          <w:rPr>
            <w:noProof/>
          </w:rPr>
        </w:r>
        <w:r w:rsidR="0043108B">
          <w:rPr>
            <w:noProof/>
          </w:rPr>
          <w:fldChar w:fldCharType="separate"/>
        </w:r>
        <w:r>
          <w:rPr>
            <w:noProof/>
          </w:rPr>
          <w:t>6</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48" w:history="1">
        <w:r w:rsidR="0043108B" w:rsidRPr="009E71A5">
          <w:rPr>
            <w:rStyle w:val="Hyperkobling"/>
            <w:rFonts w:eastAsiaTheme="majorEastAsia" w:cstheme="majorBidi"/>
            <w:b/>
            <w:bCs/>
            <w:caps/>
            <w:noProof/>
          </w:rPr>
          <w:t>2. GJENNOMGÅENDE BESTEMMELSER VEDRØRENDE DELEGERING</w:t>
        </w:r>
        <w:r w:rsidR="0043108B">
          <w:rPr>
            <w:noProof/>
          </w:rPr>
          <w:tab/>
        </w:r>
        <w:r w:rsidR="0043108B">
          <w:rPr>
            <w:noProof/>
          </w:rPr>
          <w:fldChar w:fldCharType="begin"/>
        </w:r>
        <w:r w:rsidR="0043108B">
          <w:rPr>
            <w:noProof/>
          </w:rPr>
          <w:instrText xml:space="preserve"> PAGEREF _Toc494885948 \h </w:instrText>
        </w:r>
        <w:r w:rsidR="0043108B">
          <w:rPr>
            <w:noProof/>
          </w:rPr>
        </w:r>
        <w:r w:rsidR="0043108B">
          <w:rPr>
            <w:noProof/>
          </w:rPr>
          <w:fldChar w:fldCharType="separate"/>
        </w:r>
        <w:r>
          <w:rPr>
            <w:noProof/>
          </w:rPr>
          <w:t>6</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49" w:history="1">
        <w:r w:rsidR="0043108B" w:rsidRPr="009E71A5">
          <w:rPr>
            <w:rStyle w:val="Hyperkobling"/>
            <w:rFonts w:eastAsiaTheme="majorEastAsia" w:cstheme="majorBidi"/>
            <w:b/>
            <w:bCs/>
            <w:caps/>
            <w:noProof/>
          </w:rPr>
          <w:t>3. KOMMUNESTYRET</w:t>
        </w:r>
        <w:r w:rsidR="0043108B">
          <w:rPr>
            <w:noProof/>
          </w:rPr>
          <w:tab/>
        </w:r>
        <w:r w:rsidR="0043108B">
          <w:rPr>
            <w:noProof/>
          </w:rPr>
          <w:fldChar w:fldCharType="begin"/>
        </w:r>
        <w:r w:rsidR="0043108B">
          <w:rPr>
            <w:noProof/>
          </w:rPr>
          <w:instrText xml:space="preserve"> PAGEREF _Toc494885949 \h </w:instrText>
        </w:r>
        <w:r w:rsidR="0043108B">
          <w:rPr>
            <w:noProof/>
          </w:rPr>
        </w:r>
        <w:r w:rsidR="0043108B">
          <w:rPr>
            <w:noProof/>
          </w:rPr>
          <w:fldChar w:fldCharType="separate"/>
        </w:r>
        <w:r>
          <w:rPr>
            <w:noProof/>
          </w:rPr>
          <w:t>7</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0" w:history="1">
        <w:r w:rsidR="0043108B" w:rsidRPr="009E71A5">
          <w:rPr>
            <w:rStyle w:val="Hyperkobling"/>
            <w:rFonts w:eastAsiaTheme="majorEastAsia" w:cstheme="majorBidi"/>
            <w:b/>
            <w:bCs/>
            <w:caps/>
            <w:noProof/>
          </w:rPr>
          <w:t>4. DELEGERING TIL FORMANNSKAPET</w:t>
        </w:r>
        <w:r w:rsidR="0043108B">
          <w:rPr>
            <w:noProof/>
          </w:rPr>
          <w:tab/>
        </w:r>
        <w:r w:rsidR="0043108B">
          <w:rPr>
            <w:noProof/>
          </w:rPr>
          <w:fldChar w:fldCharType="begin"/>
        </w:r>
        <w:r w:rsidR="0043108B">
          <w:rPr>
            <w:noProof/>
          </w:rPr>
          <w:instrText xml:space="preserve"> PAGEREF _Toc494885950 \h </w:instrText>
        </w:r>
        <w:r w:rsidR="0043108B">
          <w:rPr>
            <w:noProof/>
          </w:rPr>
        </w:r>
        <w:r w:rsidR="0043108B">
          <w:rPr>
            <w:noProof/>
          </w:rPr>
          <w:fldChar w:fldCharType="separate"/>
        </w:r>
        <w:r>
          <w:rPr>
            <w:noProof/>
          </w:rPr>
          <w:t>7</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1" w:history="1">
        <w:r w:rsidR="0043108B" w:rsidRPr="009E71A5">
          <w:rPr>
            <w:rStyle w:val="Hyperkobling"/>
            <w:rFonts w:eastAsiaTheme="majorEastAsia" w:cstheme="majorBidi"/>
            <w:b/>
            <w:bCs/>
            <w:caps/>
            <w:noProof/>
          </w:rPr>
          <w:t>5. DELEGERING TIL UTVALGENE FOR HELSE, OMSORG OG SOSIAL, OPPVEKST OG UTDANNING</w:t>
        </w:r>
        <w:r w:rsidR="0043108B">
          <w:rPr>
            <w:noProof/>
          </w:rPr>
          <w:tab/>
        </w:r>
        <w:r w:rsidR="0043108B">
          <w:rPr>
            <w:noProof/>
          </w:rPr>
          <w:fldChar w:fldCharType="begin"/>
        </w:r>
        <w:r w:rsidR="0043108B">
          <w:rPr>
            <w:noProof/>
          </w:rPr>
          <w:instrText xml:space="preserve"> PAGEREF _Toc494885951 \h </w:instrText>
        </w:r>
        <w:r w:rsidR="0043108B">
          <w:rPr>
            <w:noProof/>
          </w:rPr>
        </w:r>
        <w:r w:rsidR="0043108B">
          <w:rPr>
            <w:noProof/>
          </w:rPr>
          <w:fldChar w:fldCharType="separate"/>
        </w:r>
        <w:r>
          <w:rPr>
            <w:noProof/>
          </w:rPr>
          <w:t>8</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2" w:history="1">
        <w:r w:rsidR="0043108B" w:rsidRPr="009E71A5">
          <w:rPr>
            <w:rStyle w:val="Hyperkobling"/>
            <w:rFonts w:eastAsiaTheme="majorEastAsia" w:cstheme="majorBidi"/>
            <w:b/>
            <w:bCs/>
            <w:caps/>
            <w:noProof/>
          </w:rPr>
          <w:t>6. DELEGERING TIL UTVALGET FOR KULTUR OG BYUTVIKLING</w:t>
        </w:r>
        <w:r w:rsidR="0043108B">
          <w:rPr>
            <w:noProof/>
          </w:rPr>
          <w:tab/>
        </w:r>
        <w:r w:rsidR="0043108B">
          <w:rPr>
            <w:noProof/>
          </w:rPr>
          <w:fldChar w:fldCharType="begin"/>
        </w:r>
        <w:r w:rsidR="0043108B">
          <w:rPr>
            <w:noProof/>
          </w:rPr>
          <w:instrText xml:space="preserve"> PAGEREF _Toc494885952 \h </w:instrText>
        </w:r>
        <w:r w:rsidR="0043108B">
          <w:rPr>
            <w:noProof/>
          </w:rPr>
        </w:r>
        <w:r w:rsidR="0043108B">
          <w:rPr>
            <w:noProof/>
          </w:rPr>
          <w:fldChar w:fldCharType="separate"/>
        </w:r>
        <w:r>
          <w:rPr>
            <w:noProof/>
          </w:rPr>
          <w:t>8</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3" w:history="1">
        <w:r w:rsidR="0043108B" w:rsidRPr="009E71A5">
          <w:rPr>
            <w:rStyle w:val="Hyperkobling"/>
            <w:rFonts w:eastAsiaTheme="majorEastAsia" w:cstheme="majorBidi"/>
            <w:b/>
            <w:bCs/>
            <w:caps/>
            <w:noProof/>
          </w:rPr>
          <w:t>7. DELEGERING TIL SÆRSKILT KLAGENEMD</w:t>
        </w:r>
        <w:r w:rsidR="0043108B">
          <w:rPr>
            <w:noProof/>
          </w:rPr>
          <w:tab/>
        </w:r>
        <w:r w:rsidR="0043108B">
          <w:rPr>
            <w:noProof/>
          </w:rPr>
          <w:fldChar w:fldCharType="begin"/>
        </w:r>
        <w:r w:rsidR="0043108B">
          <w:rPr>
            <w:noProof/>
          </w:rPr>
          <w:instrText xml:space="preserve"> PAGEREF _Toc494885953 \h </w:instrText>
        </w:r>
        <w:r w:rsidR="0043108B">
          <w:rPr>
            <w:noProof/>
          </w:rPr>
        </w:r>
        <w:r w:rsidR="0043108B">
          <w:rPr>
            <w:noProof/>
          </w:rPr>
          <w:fldChar w:fldCharType="separate"/>
        </w:r>
        <w:r>
          <w:rPr>
            <w:noProof/>
          </w:rPr>
          <w:t>9</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4" w:history="1">
        <w:r w:rsidR="0043108B" w:rsidRPr="009E71A5">
          <w:rPr>
            <w:rStyle w:val="Hyperkobling"/>
            <w:rFonts w:eastAsiaTheme="majorEastAsia" w:cstheme="majorBidi"/>
            <w:b/>
            <w:bCs/>
            <w:caps/>
            <w:noProof/>
          </w:rPr>
          <w:t>8. DELEGERING TIL ADMINISTRASJONSUTVALGET</w:t>
        </w:r>
        <w:r w:rsidR="0043108B">
          <w:rPr>
            <w:noProof/>
          </w:rPr>
          <w:tab/>
        </w:r>
        <w:r w:rsidR="0043108B">
          <w:rPr>
            <w:noProof/>
          </w:rPr>
          <w:fldChar w:fldCharType="begin"/>
        </w:r>
        <w:r w:rsidR="0043108B">
          <w:rPr>
            <w:noProof/>
          </w:rPr>
          <w:instrText xml:space="preserve"> PAGEREF _Toc494885954 \h </w:instrText>
        </w:r>
        <w:r w:rsidR="0043108B">
          <w:rPr>
            <w:noProof/>
          </w:rPr>
        </w:r>
        <w:r w:rsidR="0043108B">
          <w:rPr>
            <w:noProof/>
          </w:rPr>
          <w:fldChar w:fldCharType="separate"/>
        </w:r>
        <w:r>
          <w:rPr>
            <w:noProof/>
          </w:rPr>
          <w:t>9</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5" w:history="1">
        <w:r w:rsidR="0043108B" w:rsidRPr="009E71A5">
          <w:rPr>
            <w:rStyle w:val="Hyperkobling"/>
            <w:rFonts w:eastAsiaTheme="majorEastAsia" w:cstheme="majorBidi"/>
            <w:b/>
            <w:bCs/>
            <w:caps/>
            <w:noProof/>
          </w:rPr>
          <w:t>9. DELEGERING TIL ORDFØREREN</w:t>
        </w:r>
        <w:r w:rsidR="0043108B">
          <w:rPr>
            <w:noProof/>
          </w:rPr>
          <w:tab/>
        </w:r>
        <w:r w:rsidR="0043108B">
          <w:rPr>
            <w:noProof/>
          </w:rPr>
          <w:fldChar w:fldCharType="begin"/>
        </w:r>
        <w:r w:rsidR="0043108B">
          <w:rPr>
            <w:noProof/>
          </w:rPr>
          <w:instrText xml:space="preserve"> PAGEREF _Toc494885955 \h </w:instrText>
        </w:r>
        <w:r w:rsidR="0043108B">
          <w:rPr>
            <w:noProof/>
          </w:rPr>
        </w:r>
        <w:r w:rsidR="0043108B">
          <w:rPr>
            <w:noProof/>
          </w:rPr>
          <w:fldChar w:fldCharType="separate"/>
        </w:r>
        <w:r>
          <w:rPr>
            <w:noProof/>
          </w:rPr>
          <w:t>10</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6" w:history="1">
        <w:r w:rsidR="0043108B" w:rsidRPr="009E71A5">
          <w:rPr>
            <w:rStyle w:val="Hyperkobling"/>
            <w:rFonts w:eastAsiaTheme="majorEastAsia" w:cstheme="majorBidi"/>
            <w:b/>
            <w:bCs/>
            <w:caps/>
            <w:noProof/>
          </w:rPr>
          <w:t>10. DELEGERING TIL RÅDMANNEN</w:t>
        </w:r>
        <w:r w:rsidR="0043108B">
          <w:rPr>
            <w:noProof/>
          </w:rPr>
          <w:tab/>
        </w:r>
        <w:r w:rsidR="0043108B">
          <w:rPr>
            <w:noProof/>
          </w:rPr>
          <w:fldChar w:fldCharType="begin"/>
        </w:r>
        <w:r w:rsidR="0043108B">
          <w:rPr>
            <w:noProof/>
          </w:rPr>
          <w:instrText xml:space="preserve"> PAGEREF _Toc494885956 \h </w:instrText>
        </w:r>
        <w:r w:rsidR="0043108B">
          <w:rPr>
            <w:noProof/>
          </w:rPr>
        </w:r>
        <w:r w:rsidR="0043108B">
          <w:rPr>
            <w:noProof/>
          </w:rPr>
          <w:fldChar w:fldCharType="separate"/>
        </w:r>
        <w:r>
          <w:rPr>
            <w:noProof/>
          </w:rPr>
          <w:t>10</w:t>
        </w:r>
        <w:r w:rsidR="0043108B">
          <w:rPr>
            <w:noProof/>
          </w:rPr>
          <w:fldChar w:fldCharType="end"/>
        </w:r>
      </w:hyperlink>
    </w:p>
    <w:p w:rsidR="0043108B" w:rsidRDefault="00910C10">
      <w:pPr>
        <w:pStyle w:val="INNH2"/>
        <w:tabs>
          <w:tab w:val="right" w:leader="dot" w:pos="9062"/>
        </w:tabs>
        <w:rPr>
          <w:rFonts w:eastAsiaTheme="minorEastAsia"/>
          <w:noProof/>
          <w:lang w:eastAsia="nb-NO"/>
        </w:rPr>
      </w:pPr>
      <w:hyperlink w:anchor="_Toc494885957" w:history="1">
        <w:r w:rsidR="0043108B" w:rsidRPr="009E71A5">
          <w:rPr>
            <w:rStyle w:val="Hyperkobling"/>
            <w:rFonts w:eastAsiaTheme="majorEastAsia" w:cstheme="majorBidi"/>
            <w:b/>
            <w:bCs/>
            <w:caps/>
            <w:noProof/>
          </w:rPr>
          <w:t>11. RETTSLIG REPRESENTASJON</w:t>
        </w:r>
        <w:r w:rsidR="0043108B">
          <w:rPr>
            <w:noProof/>
          </w:rPr>
          <w:tab/>
        </w:r>
        <w:r w:rsidR="0043108B">
          <w:rPr>
            <w:noProof/>
          </w:rPr>
          <w:fldChar w:fldCharType="begin"/>
        </w:r>
        <w:r w:rsidR="0043108B">
          <w:rPr>
            <w:noProof/>
          </w:rPr>
          <w:instrText xml:space="preserve"> PAGEREF _Toc494885957 \h </w:instrText>
        </w:r>
        <w:r w:rsidR="0043108B">
          <w:rPr>
            <w:noProof/>
          </w:rPr>
        </w:r>
        <w:r w:rsidR="0043108B">
          <w:rPr>
            <w:noProof/>
          </w:rPr>
          <w:fldChar w:fldCharType="separate"/>
        </w:r>
        <w:r>
          <w:rPr>
            <w:noProof/>
          </w:rPr>
          <w:t>11</w:t>
        </w:r>
        <w:r w:rsidR="0043108B">
          <w:rPr>
            <w:noProof/>
          </w:rPr>
          <w:fldChar w:fldCharType="end"/>
        </w:r>
      </w:hyperlink>
    </w:p>
    <w:p w:rsidR="0043108B" w:rsidRDefault="00910C10">
      <w:pPr>
        <w:pStyle w:val="INNH1"/>
        <w:rPr>
          <w:rFonts w:eastAsiaTheme="minorEastAsia" w:cstheme="minorBidi"/>
          <w:b w:val="0"/>
          <w:bCs w:val="0"/>
          <w:color w:val="auto"/>
          <w:lang w:eastAsia="nb-NO"/>
        </w:rPr>
      </w:pPr>
      <w:hyperlink w:anchor="_Toc494885958" w:history="1">
        <w:r w:rsidR="0043108B" w:rsidRPr="009E71A5">
          <w:rPr>
            <w:rStyle w:val="Hyperkobling"/>
            <w:rFonts w:eastAsia="Times New Roman"/>
          </w:rPr>
          <w:t>REGLEMENT FOR FOLKEVALGTE OPPGAVER</w:t>
        </w:r>
        <w:r w:rsidR="0043108B">
          <w:tab/>
        </w:r>
        <w:r w:rsidR="0043108B">
          <w:fldChar w:fldCharType="begin"/>
        </w:r>
        <w:r w:rsidR="0043108B">
          <w:instrText xml:space="preserve"> PAGEREF _Toc494885958 \h </w:instrText>
        </w:r>
        <w:r w:rsidR="0043108B">
          <w:fldChar w:fldCharType="separate"/>
        </w:r>
        <w:r>
          <w:t>12</w:t>
        </w:r>
        <w:r w:rsidR="0043108B">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59" w:history="1">
        <w:r w:rsidR="0043108B" w:rsidRPr="009E71A5">
          <w:rPr>
            <w:rStyle w:val="Hyperkobling"/>
            <w:rFonts w:eastAsiaTheme="majorEastAsia" w:cstheme="majorBidi"/>
            <w:b/>
            <w:bCs/>
            <w:caps/>
            <w:noProof/>
            <w:lang w:eastAsia="nb-NO" w:bidi="en-US"/>
          </w:rPr>
          <w:t>1.</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Valg og oppnevning</w:t>
        </w:r>
        <w:r w:rsidR="0043108B">
          <w:rPr>
            <w:noProof/>
          </w:rPr>
          <w:tab/>
        </w:r>
        <w:r w:rsidR="0043108B">
          <w:rPr>
            <w:noProof/>
          </w:rPr>
          <w:fldChar w:fldCharType="begin"/>
        </w:r>
        <w:r w:rsidR="0043108B">
          <w:rPr>
            <w:noProof/>
          </w:rPr>
          <w:instrText xml:space="preserve"> PAGEREF _Toc494885959 \h </w:instrText>
        </w:r>
        <w:r w:rsidR="0043108B">
          <w:rPr>
            <w:noProof/>
          </w:rPr>
        </w:r>
        <w:r w:rsidR="0043108B">
          <w:rPr>
            <w:noProof/>
          </w:rPr>
          <w:fldChar w:fldCharType="separate"/>
        </w:r>
        <w:r>
          <w:rPr>
            <w:noProof/>
          </w:rPr>
          <w:t>12</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0" w:history="1">
        <w:r w:rsidR="0043108B" w:rsidRPr="009E71A5">
          <w:rPr>
            <w:rStyle w:val="Hyperkobling"/>
            <w:rFonts w:eastAsiaTheme="majorEastAsia" w:cstheme="majorBidi"/>
            <w:b/>
            <w:bCs/>
            <w:caps/>
            <w:noProof/>
            <w:lang w:eastAsia="nb-NO" w:bidi="en-US"/>
          </w:rPr>
          <w:t>2.</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De faste utvalgenes arbeids- og saksområder</w:t>
        </w:r>
        <w:r w:rsidR="0043108B">
          <w:rPr>
            <w:noProof/>
          </w:rPr>
          <w:tab/>
        </w:r>
        <w:r w:rsidR="0043108B">
          <w:rPr>
            <w:noProof/>
          </w:rPr>
          <w:fldChar w:fldCharType="begin"/>
        </w:r>
        <w:r w:rsidR="0043108B">
          <w:rPr>
            <w:noProof/>
          </w:rPr>
          <w:instrText xml:space="preserve"> PAGEREF _Toc494885960 \h </w:instrText>
        </w:r>
        <w:r w:rsidR="0043108B">
          <w:rPr>
            <w:noProof/>
          </w:rPr>
        </w:r>
        <w:r w:rsidR="0043108B">
          <w:rPr>
            <w:noProof/>
          </w:rPr>
          <w:fldChar w:fldCharType="separate"/>
        </w:r>
        <w:r>
          <w:rPr>
            <w:noProof/>
          </w:rPr>
          <w:t>13</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1" w:history="1">
        <w:r w:rsidR="0043108B" w:rsidRPr="009E71A5">
          <w:rPr>
            <w:rStyle w:val="Hyperkobling"/>
            <w:rFonts w:eastAsiaTheme="majorEastAsia" w:cstheme="majorBidi"/>
            <w:b/>
            <w:bCs/>
            <w:caps/>
            <w:noProof/>
            <w:lang w:eastAsia="nb-NO" w:bidi="en-US"/>
          </w:rPr>
          <w:t>3.</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Forretningsorden</w:t>
        </w:r>
        <w:r w:rsidR="0043108B">
          <w:rPr>
            <w:noProof/>
          </w:rPr>
          <w:tab/>
        </w:r>
        <w:r w:rsidR="0043108B">
          <w:rPr>
            <w:noProof/>
          </w:rPr>
          <w:fldChar w:fldCharType="begin"/>
        </w:r>
        <w:r w:rsidR="0043108B">
          <w:rPr>
            <w:noProof/>
          </w:rPr>
          <w:instrText xml:space="preserve"> PAGEREF _Toc494885961 \h </w:instrText>
        </w:r>
        <w:r w:rsidR="0043108B">
          <w:rPr>
            <w:noProof/>
          </w:rPr>
        </w:r>
        <w:r w:rsidR="0043108B">
          <w:rPr>
            <w:noProof/>
          </w:rPr>
          <w:fldChar w:fldCharType="separate"/>
        </w:r>
        <w:r>
          <w:rPr>
            <w:noProof/>
          </w:rPr>
          <w:t>15</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2" w:history="1">
        <w:r w:rsidR="0043108B" w:rsidRPr="009E71A5">
          <w:rPr>
            <w:rStyle w:val="Hyperkobling"/>
            <w:rFonts w:eastAsiaTheme="majorEastAsia" w:cstheme="majorBidi"/>
            <w:b/>
            <w:bCs/>
            <w:caps/>
            <w:noProof/>
            <w:lang w:eastAsia="nb-NO" w:bidi="en-US"/>
          </w:rPr>
          <w:t>4.</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Andre råd og utvalg</w:t>
        </w:r>
        <w:r w:rsidR="0043108B">
          <w:rPr>
            <w:noProof/>
          </w:rPr>
          <w:tab/>
        </w:r>
        <w:r w:rsidR="0043108B">
          <w:rPr>
            <w:noProof/>
          </w:rPr>
          <w:fldChar w:fldCharType="begin"/>
        </w:r>
        <w:r w:rsidR="0043108B">
          <w:rPr>
            <w:noProof/>
          </w:rPr>
          <w:instrText xml:space="preserve"> PAGEREF _Toc494885962 \h </w:instrText>
        </w:r>
        <w:r w:rsidR="0043108B">
          <w:rPr>
            <w:noProof/>
          </w:rPr>
        </w:r>
        <w:r w:rsidR="0043108B">
          <w:rPr>
            <w:noProof/>
          </w:rPr>
          <w:fldChar w:fldCharType="separate"/>
        </w:r>
        <w:r>
          <w:rPr>
            <w:noProof/>
          </w:rPr>
          <w:t>18</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3" w:history="1">
        <w:r w:rsidR="0043108B" w:rsidRPr="009E71A5">
          <w:rPr>
            <w:rStyle w:val="Hyperkobling"/>
            <w:rFonts w:eastAsiaTheme="majorEastAsia" w:cstheme="majorBidi"/>
            <w:b/>
            <w:bCs/>
            <w:caps/>
            <w:noProof/>
            <w:lang w:eastAsia="nb-NO" w:bidi="en-US"/>
          </w:rPr>
          <w:t>5.</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Forholdet folkevalgte – administrasjonen</w:t>
        </w:r>
        <w:r w:rsidR="0043108B">
          <w:rPr>
            <w:noProof/>
          </w:rPr>
          <w:tab/>
        </w:r>
        <w:r w:rsidR="0043108B">
          <w:rPr>
            <w:noProof/>
          </w:rPr>
          <w:fldChar w:fldCharType="begin"/>
        </w:r>
        <w:r w:rsidR="0043108B">
          <w:rPr>
            <w:noProof/>
          </w:rPr>
          <w:instrText xml:space="preserve"> PAGEREF _Toc494885963 \h </w:instrText>
        </w:r>
        <w:r w:rsidR="0043108B">
          <w:rPr>
            <w:noProof/>
          </w:rPr>
        </w:r>
        <w:r w:rsidR="0043108B">
          <w:rPr>
            <w:noProof/>
          </w:rPr>
          <w:fldChar w:fldCharType="separate"/>
        </w:r>
        <w:r>
          <w:rPr>
            <w:noProof/>
          </w:rPr>
          <w:t>23</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4" w:history="1">
        <w:r w:rsidR="0043108B" w:rsidRPr="009E71A5">
          <w:rPr>
            <w:rStyle w:val="Hyperkobling"/>
            <w:rFonts w:eastAsiaTheme="majorEastAsia" w:cstheme="majorBidi"/>
            <w:b/>
            <w:bCs/>
            <w:caps/>
            <w:noProof/>
            <w:lang w:eastAsia="nb-NO" w:bidi="en-US"/>
          </w:rPr>
          <w:t>6.</w:t>
        </w:r>
        <w:r w:rsidR="0043108B">
          <w:rPr>
            <w:rFonts w:eastAsiaTheme="minorEastAsia"/>
            <w:noProof/>
            <w:lang w:eastAsia="nb-NO"/>
          </w:rPr>
          <w:tab/>
        </w:r>
        <w:r w:rsidR="0043108B" w:rsidRPr="009E71A5">
          <w:rPr>
            <w:rStyle w:val="Hyperkobling"/>
            <w:rFonts w:eastAsiaTheme="majorEastAsia" w:cstheme="majorBidi"/>
            <w:b/>
            <w:bCs/>
            <w:caps/>
            <w:noProof/>
            <w:lang w:eastAsia="nb-NO" w:bidi="en-US"/>
          </w:rPr>
          <w:t>Retningslinjer for behandling av årshjulsdokumentene; Rammesaken, Kommuneplanens handlingsdel, Tertialrapportene og Årsevaluering.</w:t>
        </w:r>
        <w:r w:rsidR="0043108B">
          <w:rPr>
            <w:noProof/>
          </w:rPr>
          <w:tab/>
        </w:r>
        <w:r w:rsidR="0043108B">
          <w:rPr>
            <w:noProof/>
          </w:rPr>
          <w:fldChar w:fldCharType="begin"/>
        </w:r>
        <w:r w:rsidR="0043108B">
          <w:rPr>
            <w:noProof/>
          </w:rPr>
          <w:instrText xml:space="preserve"> PAGEREF _Toc494885964 \h </w:instrText>
        </w:r>
        <w:r w:rsidR="0043108B">
          <w:rPr>
            <w:noProof/>
          </w:rPr>
        </w:r>
        <w:r w:rsidR="0043108B">
          <w:rPr>
            <w:noProof/>
          </w:rPr>
          <w:fldChar w:fldCharType="separate"/>
        </w:r>
        <w:r>
          <w:rPr>
            <w:noProof/>
          </w:rPr>
          <w:t>24</w:t>
        </w:r>
        <w:r w:rsidR="0043108B">
          <w:rPr>
            <w:noProof/>
          </w:rPr>
          <w:fldChar w:fldCharType="end"/>
        </w:r>
      </w:hyperlink>
    </w:p>
    <w:p w:rsidR="0043108B" w:rsidRDefault="00910C10">
      <w:pPr>
        <w:pStyle w:val="INNH1"/>
        <w:rPr>
          <w:rFonts w:eastAsiaTheme="minorEastAsia" w:cstheme="minorBidi"/>
          <w:b w:val="0"/>
          <w:bCs w:val="0"/>
          <w:color w:val="auto"/>
          <w:lang w:eastAsia="nb-NO"/>
        </w:rPr>
      </w:pPr>
      <w:hyperlink w:anchor="_Toc494885965" w:history="1">
        <w:r w:rsidR="0043108B" w:rsidRPr="009E71A5">
          <w:rPr>
            <w:rStyle w:val="Hyperkobling"/>
            <w:rFonts w:eastAsia="Times New Roman"/>
          </w:rPr>
          <w:t>GODTGJØRINGSREGLEMENT FOR FOLKEVALGTE I SVELVIK KOMMUNE</w:t>
        </w:r>
        <w:r w:rsidR="0043108B">
          <w:tab/>
        </w:r>
        <w:r w:rsidR="0043108B">
          <w:fldChar w:fldCharType="begin"/>
        </w:r>
        <w:r w:rsidR="0043108B">
          <w:instrText xml:space="preserve"> PAGEREF _Toc494885965 \h </w:instrText>
        </w:r>
        <w:r w:rsidR="0043108B">
          <w:fldChar w:fldCharType="separate"/>
        </w:r>
        <w:r>
          <w:t>30</w:t>
        </w:r>
        <w:r w:rsidR="0043108B">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6" w:history="1">
        <w:r w:rsidR="0043108B" w:rsidRPr="009E71A5">
          <w:rPr>
            <w:rStyle w:val="Hyperkobling"/>
            <w:rFonts w:eastAsia="Times New Roman" w:cstheme="majorBidi"/>
            <w:b/>
            <w:bCs/>
            <w:caps/>
            <w:noProof/>
          </w:rPr>
          <w:t>1.</w:t>
        </w:r>
        <w:r w:rsidR="0043108B">
          <w:rPr>
            <w:rFonts w:eastAsiaTheme="minorEastAsia"/>
            <w:noProof/>
            <w:lang w:eastAsia="nb-NO"/>
          </w:rPr>
          <w:tab/>
        </w:r>
        <w:r w:rsidR="0043108B" w:rsidRPr="009E71A5">
          <w:rPr>
            <w:rStyle w:val="Hyperkobling"/>
            <w:rFonts w:eastAsia="Times New Roman" w:cstheme="majorBidi"/>
            <w:b/>
            <w:bCs/>
            <w:caps/>
            <w:noProof/>
          </w:rPr>
          <w:t>GENERELLE BESTEMMELSER</w:t>
        </w:r>
        <w:r w:rsidR="0043108B">
          <w:rPr>
            <w:noProof/>
          </w:rPr>
          <w:tab/>
        </w:r>
        <w:r w:rsidR="0043108B">
          <w:rPr>
            <w:noProof/>
          </w:rPr>
          <w:fldChar w:fldCharType="begin"/>
        </w:r>
        <w:r w:rsidR="0043108B">
          <w:rPr>
            <w:noProof/>
          </w:rPr>
          <w:instrText xml:space="preserve"> PAGEREF _Toc494885966 \h </w:instrText>
        </w:r>
        <w:r w:rsidR="0043108B">
          <w:rPr>
            <w:noProof/>
          </w:rPr>
        </w:r>
        <w:r w:rsidR="0043108B">
          <w:rPr>
            <w:noProof/>
          </w:rPr>
          <w:fldChar w:fldCharType="separate"/>
        </w:r>
        <w:r>
          <w:rPr>
            <w:noProof/>
          </w:rPr>
          <w:t>30</w:t>
        </w:r>
        <w:r w:rsidR="0043108B">
          <w:rPr>
            <w:noProof/>
          </w:rPr>
          <w:fldChar w:fldCharType="end"/>
        </w:r>
      </w:hyperlink>
    </w:p>
    <w:p w:rsidR="0043108B" w:rsidRDefault="00910C10">
      <w:pPr>
        <w:pStyle w:val="INNH2"/>
        <w:tabs>
          <w:tab w:val="left" w:pos="660"/>
          <w:tab w:val="right" w:leader="dot" w:pos="9062"/>
        </w:tabs>
        <w:rPr>
          <w:rFonts w:eastAsiaTheme="minorEastAsia"/>
          <w:noProof/>
          <w:lang w:eastAsia="nb-NO"/>
        </w:rPr>
      </w:pPr>
      <w:hyperlink w:anchor="_Toc494885967" w:history="1">
        <w:r w:rsidR="0043108B" w:rsidRPr="009E71A5">
          <w:rPr>
            <w:rStyle w:val="Hyperkobling"/>
            <w:rFonts w:eastAsia="Times New Roman" w:cstheme="majorBidi"/>
            <w:b/>
            <w:bCs/>
            <w:caps/>
            <w:noProof/>
          </w:rPr>
          <w:t>2.</w:t>
        </w:r>
        <w:r w:rsidR="0043108B">
          <w:rPr>
            <w:rFonts w:eastAsiaTheme="minorEastAsia"/>
            <w:noProof/>
            <w:lang w:eastAsia="nb-NO"/>
          </w:rPr>
          <w:tab/>
        </w:r>
        <w:r w:rsidR="0043108B" w:rsidRPr="009E71A5">
          <w:rPr>
            <w:rStyle w:val="Hyperkobling"/>
            <w:rFonts w:eastAsia="Times New Roman" w:cstheme="majorBidi"/>
            <w:b/>
            <w:bCs/>
            <w:caps/>
            <w:noProof/>
          </w:rPr>
          <w:t>DE ENKELTE GODTGJØRELSER</w:t>
        </w:r>
        <w:r w:rsidR="0043108B">
          <w:rPr>
            <w:noProof/>
          </w:rPr>
          <w:tab/>
        </w:r>
        <w:r w:rsidR="0043108B">
          <w:rPr>
            <w:noProof/>
          </w:rPr>
          <w:fldChar w:fldCharType="begin"/>
        </w:r>
        <w:r w:rsidR="0043108B">
          <w:rPr>
            <w:noProof/>
          </w:rPr>
          <w:instrText xml:space="preserve"> PAGEREF _Toc494885967 \h </w:instrText>
        </w:r>
        <w:r w:rsidR="0043108B">
          <w:rPr>
            <w:noProof/>
          </w:rPr>
        </w:r>
        <w:r w:rsidR="0043108B">
          <w:rPr>
            <w:noProof/>
          </w:rPr>
          <w:fldChar w:fldCharType="separate"/>
        </w:r>
        <w:r>
          <w:rPr>
            <w:noProof/>
          </w:rPr>
          <w:t>30</w:t>
        </w:r>
        <w:r w:rsidR="0043108B">
          <w:rPr>
            <w:noProof/>
          </w:rPr>
          <w:fldChar w:fldCharType="end"/>
        </w:r>
      </w:hyperlink>
    </w:p>
    <w:p w:rsidR="006E200D" w:rsidRPr="006E200D" w:rsidRDefault="006E200D" w:rsidP="006E200D">
      <w:pPr>
        <w:rPr>
          <w:color w:val="FF0000"/>
        </w:rPr>
      </w:pPr>
      <w:r w:rsidRPr="006E200D">
        <w:rPr>
          <w:color w:val="FF0000"/>
        </w:rPr>
        <w:fldChar w:fldCharType="end"/>
      </w:r>
    </w:p>
    <w:p w:rsidR="006E200D" w:rsidRPr="006E200D" w:rsidRDefault="006E200D" w:rsidP="006E200D">
      <w:pPr>
        <w:keepNext/>
        <w:keepLines/>
        <w:spacing w:before="480" w:after="0"/>
        <w:outlineLvl w:val="0"/>
        <w:rPr>
          <w:rFonts w:eastAsiaTheme="majorEastAsia" w:cstheme="majorBidi"/>
          <w:b/>
          <w:bCs/>
          <w:color w:val="365F91" w:themeColor="accent1" w:themeShade="BF"/>
          <w:sz w:val="40"/>
          <w:szCs w:val="28"/>
        </w:rPr>
      </w:pPr>
      <w:bookmarkStart w:id="1" w:name="_Toc494885937"/>
      <w:r w:rsidRPr="006E200D">
        <w:rPr>
          <w:rFonts w:eastAsiaTheme="majorEastAsia" w:cstheme="majorBidi"/>
          <w:b/>
          <w:bCs/>
          <w:color w:val="365F91" w:themeColor="accent1" w:themeShade="BF"/>
          <w:sz w:val="40"/>
          <w:szCs w:val="28"/>
        </w:rPr>
        <w:t>ETISKE RETNINGSLINJER FOR FOLKEVALGTE I SVELVIK KOMMUNE</w:t>
      </w:r>
      <w:bookmarkEnd w:id="1"/>
    </w:p>
    <w:p w:rsidR="006E200D" w:rsidRPr="006E200D" w:rsidRDefault="006E200D" w:rsidP="006E200D">
      <w:pPr>
        <w:spacing w:after="0" w:line="240" w:lineRule="auto"/>
        <w:rPr>
          <w:rFonts w:ascii="Arial" w:eastAsia="Times New Roman" w:hAnsi="Arial" w:cs="Arial"/>
          <w:b/>
          <w:bCs/>
          <w:sz w:val="23"/>
          <w:szCs w:val="23"/>
          <w:lang w:eastAsia="nb-NO"/>
        </w:rPr>
      </w:pP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r w:rsidRPr="006E200D">
        <w:rPr>
          <w:rFonts w:eastAsia="Times New Roman" w:cstheme="majorBidi"/>
          <w:b/>
          <w:bCs/>
          <w:caps/>
          <w:color w:val="4F81BD" w:themeColor="accent1"/>
          <w:sz w:val="24"/>
          <w:szCs w:val="26"/>
          <w:lang w:eastAsia="nb-NO"/>
        </w:rPr>
        <w:t> </w:t>
      </w:r>
      <w:bookmarkStart w:id="2" w:name="_Toc431486886"/>
      <w:bookmarkStart w:id="3" w:name="_Toc494885938"/>
      <w:r w:rsidRPr="006E200D">
        <w:rPr>
          <w:rFonts w:eastAsia="Times New Roman" w:cstheme="majorBidi"/>
          <w:b/>
          <w:bCs/>
          <w:caps/>
          <w:color w:val="4F81BD" w:themeColor="accent1"/>
          <w:sz w:val="24"/>
          <w:szCs w:val="26"/>
          <w:lang w:eastAsia="nb-NO"/>
        </w:rPr>
        <w:t>1.</w:t>
      </w:r>
      <w:r w:rsidRPr="006E200D">
        <w:rPr>
          <w:rFonts w:eastAsia="Times New Roman" w:cstheme="majorBidi"/>
          <w:b/>
          <w:bCs/>
          <w:caps/>
          <w:color w:val="4F81BD" w:themeColor="accent1"/>
          <w:sz w:val="24"/>
          <w:szCs w:val="26"/>
          <w:lang w:eastAsia="nb-NO"/>
        </w:rPr>
        <w:tab/>
        <w:t>FORMÅL</w:t>
      </w:r>
      <w:bookmarkEnd w:id="2"/>
      <w:bookmarkEnd w:id="3"/>
    </w:p>
    <w:p w:rsidR="006E200D" w:rsidRPr="006E200D" w:rsidRDefault="006E200D" w:rsidP="006E200D">
      <w:pPr>
        <w:spacing w:after="0" w:line="240" w:lineRule="auto"/>
        <w:rPr>
          <w:rFonts w:eastAsia="Times New Roman" w:cs="Times New Roman"/>
          <w:szCs w:val="24"/>
          <w:lang w:eastAsia="nb-NO"/>
        </w:rPr>
      </w:pPr>
      <w:r w:rsidRPr="006E200D">
        <w:rPr>
          <w:rFonts w:eastAsia="Times New Roman" w:cs="Times New Roman"/>
          <w:szCs w:val="24"/>
          <w:lang w:eastAsia="nb-NO"/>
        </w:rPr>
        <w:t xml:space="preserve">Svelvik kommunes verdigrunnlag: </w:t>
      </w:r>
    </w:p>
    <w:p w:rsidR="006E200D" w:rsidRPr="006E200D" w:rsidRDefault="006E200D" w:rsidP="006E200D">
      <w:pPr>
        <w:spacing w:after="0" w:line="240" w:lineRule="auto"/>
        <w:rPr>
          <w:rFonts w:eastAsia="Times New Roman" w:cs="Times New Roman"/>
          <w:b/>
          <w:szCs w:val="20"/>
          <w:lang w:eastAsia="nb-NO"/>
        </w:rPr>
      </w:pPr>
    </w:p>
    <w:p w:rsidR="006E200D" w:rsidRPr="006E200D" w:rsidRDefault="006E200D" w:rsidP="006E200D">
      <w:pPr>
        <w:spacing w:after="0" w:line="240" w:lineRule="auto"/>
        <w:rPr>
          <w:rFonts w:eastAsia="Times New Roman" w:cs="Times New Roman"/>
          <w:b/>
          <w:szCs w:val="20"/>
          <w:lang w:eastAsia="nb-NO"/>
        </w:rPr>
      </w:pPr>
      <w:r w:rsidRPr="006E200D">
        <w:rPr>
          <w:rFonts w:eastAsia="Times New Roman" w:cs="Times New Roman"/>
          <w:b/>
          <w:noProof/>
          <w:szCs w:val="20"/>
          <w:lang w:eastAsia="nb-NO"/>
        </w:rPr>
        <w:drawing>
          <wp:inline distT="0" distB="0" distL="0" distR="0" wp14:anchorId="3AB8CFD8" wp14:editId="5F0A5DBF">
            <wp:extent cx="4019550" cy="1504950"/>
            <wp:effectExtent l="0" t="0" r="0" b="0"/>
            <wp:docPr id="4" name="Bilde 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download"/>
                    <pic:cNvPicPr>
                      <a:picLocks noChangeAspect="1" noChangeArrowheads="1"/>
                    </pic:cNvPicPr>
                  </pic:nvPicPr>
                  <pic:blipFill>
                    <a:blip r:embed="rId12" cstate="print"/>
                    <a:srcRect/>
                    <a:stretch>
                      <a:fillRect/>
                    </a:stretch>
                  </pic:blipFill>
                  <pic:spPr bwMode="auto">
                    <a:xfrm>
                      <a:off x="0" y="0"/>
                      <a:ext cx="4019550" cy="1504950"/>
                    </a:xfrm>
                    <a:prstGeom prst="rect">
                      <a:avLst/>
                    </a:prstGeom>
                    <a:noFill/>
                    <a:ln w="9525">
                      <a:noFill/>
                      <a:miter lim="800000"/>
                      <a:headEnd/>
                      <a:tailEnd/>
                    </a:ln>
                  </pic:spPr>
                </pic:pic>
              </a:graphicData>
            </a:graphic>
          </wp:inline>
        </w:drawing>
      </w:r>
    </w:p>
    <w:p w:rsidR="006E200D" w:rsidRPr="006E200D" w:rsidRDefault="006E200D" w:rsidP="006E200D">
      <w:pPr>
        <w:spacing w:after="0" w:line="240" w:lineRule="auto"/>
        <w:rPr>
          <w:rFonts w:eastAsia="Times New Roman" w:cs="Times New Roman"/>
          <w:szCs w:val="24"/>
          <w:lang w:eastAsia="nb-NO"/>
        </w:rPr>
      </w:pPr>
      <w:r w:rsidRPr="006E200D">
        <w:rPr>
          <w:rFonts w:eastAsia="Times New Roman" w:cs="Times New Roman"/>
          <w:szCs w:val="24"/>
          <w:lang w:eastAsia="nb-NO"/>
        </w:rPr>
        <w:t xml:space="preserve">Dette skal gjenspeiles i de etiske retningslinjene, som skal bidra til bevisstgjøring og oppfordre til etisk skjønn. Folkevalgte skal være seg bevisst at de er i innbyggernes tjeneste. </w:t>
      </w:r>
    </w:p>
    <w:p w:rsidR="006E200D" w:rsidRPr="006E200D" w:rsidRDefault="006E200D" w:rsidP="006E200D">
      <w:pPr>
        <w:spacing w:after="0" w:line="240" w:lineRule="auto"/>
        <w:rPr>
          <w:rFonts w:eastAsia="Times New Roman" w:cs="Times New Roman"/>
          <w:szCs w:val="24"/>
          <w:lang w:eastAsia="nb-NO"/>
        </w:rPr>
      </w:pPr>
      <w:r w:rsidRPr="006E200D">
        <w:rPr>
          <w:rFonts w:eastAsia="Times New Roman" w:cs="Times New Roman"/>
          <w:szCs w:val="24"/>
          <w:lang w:eastAsia="nb-NO"/>
        </w:rPr>
        <w:t>Alle har et selvstendig ansvar for å ta opp forhold en får kjennskap til, som ikke er i samsvar med kommunens etiske retningslinjer, med ordfører. </w:t>
      </w:r>
    </w:p>
    <w:p w:rsidR="006E200D" w:rsidRPr="006E200D" w:rsidRDefault="006E200D" w:rsidP="006E200D">
      <w:pPr>
        <w:spacing w:after="0" w:line="240" w:lineRule="auto"/>
        <w:rPr>
          <w:rFonts w:eastAsia="Times New Roman" w:cs="Times New Roman"/>
          <w:b/>
          <w:bCs/>
          <w:szCs w:val="24"/>
          <w:lang w:eastAsia="nb-NO"/>
        </w:rPr>
      </w:pP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4" w:name="_Toc431486887"/>
      <w:bookmarkStart w:id="5" w:name="_Toc494885939"/>
      <w:r w:rsidRPr="006E200D">
        <w:rPr>
          <w:rFonts w:eastAsia="Times New Roman" w:cstheme="majorBidi"/>
          <w:b/>
          <w:bCs/>
          <w:caps/>
          <w:color w:val="4F81BD" w:themeColor="accent1"/>
          <w:sz w:val="24"/>
          <w:szCs w:val="26"/>
          <w:lang w:eastAsia="nb-NO"/>
        </w:rPr>
        <w:t>2.</w:t>
      </w:r>
      <w:r w:rsidRPr="006E200D">
        <w:rPr>
          <w:rFonts w:eastAsia="Times New Roman" w:cstheme="majorBidi"/>
          <w:b/>
          <w:bCs/>
          <w:caps/>
          <w:color w:val="4F81BD" w:themeColor="accent1"/>
          <w:sz w:val="24"/>
          <w:szCs w:val="26"/>
          <w:lang w:eastAsia="nb-NO"/>
        </w:rPr>
        <w:tab/>
        <w:t xml:space="preserve"> OVERORDNEDE PRINSIPPER</w:t>
      </w:r>
      <w:bookmarkEnd w:id="4"/>
      <w:bookmarkEnd w:id="5"/>
    </w:p>
    <w:p w:rsidR="006E200D" w:rsidRPr="006E200D" w:rsidRDefault="006E200D" w:rsidP="006E200D">
      <w:pPr>
        <w:spacing w:after="0" w:line="240" w:lineRule="auto"/>
        <w:ind w:firstLine="708"/>
        <w:rPr>
          <w:rFonts w:eastAsia="Times New Roman" w:cs="Times New Roman"/>
          <w:szCs w:val="24"/>
          <w:lang w:eastAsia="nb-NO"/>
        </w:rPr>
      </w:pPr>
      <w:r w:rsidRPr="006E200D">
        <w:rPr>
          <w:rFonts w:eastAsia="Times New Roman" w:cs="Times New Roman"/>
          <w:szCs w:val="24"/>
          <w:lang w:eastAsia="nb-NO"/>
        </w:rPr>
        <w:t xml:space="preserve">Som </w:t>
      </w:r>
      <w:r w:rsidRPr="006E200D">
        <w:rPr>
          <w:rFonts w:eastAsia="Times New Roman" w:cs="Times New Roman"/>
          <w:b/>
          <w:bCs/>
          <w:szCs w:val="24"/>
          <w:lang w:eastAsia="nb-NO"/>
        </w:rPr>
        <w:t>folkevalgt</w:t>
      </w:r>
      <w:r w:rsidRPr="006E200D">
        <w:rPr>
          <w:rFonts w:eastAsia="Times New Roman" w:cs="Times New Roman"/>
          <w:szCs w:val="24"/>
          <w:lang w:eastAsia="nb-NO"/>
        </w:rPr>
        <w:t xml:space="preserve"> i Svelvik kommune forventes det at du:</w:t>
      </w:r>
    </w:p>
    <w:p w:rsidR="006E200D" w:rsidRPr="006E200D" w:rsidRDefault="006E200D" w:rsidP="00675A38">
      <w:pPr>
        <w:numPr>
          <w:ilvl w:val="0"/>
          <w:numId w:val="23"/>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Opptrer redelig i alle forhold </w:t>
      </w:r>
    </w:p>
    <w:p w:rsidR="006E200D" w:rsidRPr="006E200D" w:rsidRDefault="006E200D" w:rsidP="00675A38">
      <w:pPr>
        <w:numPr>
          <w:ilvl w:val="0"/>
          <w:numId w:val="23"/>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Bidrar til åpenhet og innsyn i kommunens virksomhet </w:t>
      </w:r>
    </w:p>
    <w:p w:rsidR="006E200D" w:rsidRPr="006E200D" w:rsidRDefault="006E200D" w:rsidP="00675A38">
      <w:pPr>
        <w:numPr>
          <w:ilvl w:val="0"/>
          <w:numId w:val="23"/>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Aldri lar personlige hensyn påvirke din rolle som folkevalgt </w:t>
      </w:r>
    </w:p>
    <w:p w:rsidR="006E200D" w:rsidRPr="006E200D" w:rsidRDefault="006E200D" w:rsidP="00675A38">
      <w:pPr>
        <w:numPr>
          <w:ilvl w:val="0"/>
          <w:numId w:val="23"/>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Ikke tilgodeser familie, venner eller bekjente </w:t>
      </w:r>
    </w:p>
    <w:p w:rsidR="006E200D" w:rsidRPr="006E200D" w:rsidRDefault="006E200D" w:rsidP="006E200D">
      <w:pPr>
        <w:spacing w:after="0" w:line="240" w:lineRule="auto"/>
        <w:rPr>
          <w:rFonts w:eastAsia="Times New Roman" w:cs="Times New Roman"/>
          <w:szCs w:val="24"/>
          <w:lang w:eastAsia="nb-NO"/>
        </w:rPr>
      </w:pPr>
      <w:r w:rsidRPr="006E200D">
        <w:rPr>
          <w:rFonts w:eastAsia="Times New Roman" w:cs="Times New Roman"/>
          <w:szCs w:val="24"/>
          <w:lang w:eastAsia="nb-NO"/>
        </w:rPr>
        <w:t> </w:t>
      </w:r>
    </w:p>
    <w:p w:rsidR="006E200D" w:rsidRPr="006E200D" w:rsidRDefault="006E200D" w:rsidP="006E200D">
      <w:pPr>
        <w:spacing w:after="0" w:line="240" w:lineRule="auto"/>
        <w:ind w:firstLine="708"/>
        <w:rPr>
          <w:rFonts w:eastAsia="Times New Roman" w:cs="Times New Roman"/>
          <w:szCs w:val="24"/>
          <w:lang w:eastAsia="nb-NO"/>
        </w:rPr>
      </w:pPr>
      <w:r w:rsidRPr="006E200D">
        <w:rPr>
          <w:rFonts w:eastAsia="Times New Roman" w:cs="Times New Roman"/>
          <w:szCs w:val="24"/>
          <w:lang w:eastAsia="nb-NO"/>
        </w:rPr>
        <w:t xml:space="preserve">Som </w:t>
      </w:r>
      <w:r w:rsidRPr="006E200D">
        <w:rPr>
          <w:rFonts w:eastAsia="Times New Roman" w:cs="Times New Roman"/>
          <w:b/>
          <w:bCs/>
          <w:szCs w:val="24"/>
          <w:lang w:eastAsia="nb-NO"/>
        </w:rPr>
        <w:t>utøver</w:t>
      </w:r>
      <w:r w:rsidRPr="006E200D">
        <w:rPr>
          <w:rFonts w:eastAsia="Times New Roman" w:cs="Times New Roman"/>
          <w:szCs w:val="24"/>
          <w:lang w:eastAsia="nb-NO"/>
        </w:rPr>
        <w:t xml:space="preserve"> av forvaltningsmyndighet forventes det at du: </w:t>
      </w:r>
    </w:p>
    <w:p w:rsidR="006E200D" w:rsidRPr="006E200D" w:rsidRDefault="006E200D" w:rsidP="00675A38">
      <w:pPr>
        <w:numPr>
          <w:ilvl w:val="0"/>
          <w:numId w:val="24"/>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Er lojal mot skrevne og uskrevne regler om god forvaltningsskikk </w:t>
      </w:r>
    </w:p>
    <w:p w:rsidR="006E200D" w:rsidRPr="006E200D" w:rsidRDefault="006E200D" w:rsidP="00675A38">
      <w:pPr>
        <w:numPr>
          <w:ilvl w:val="0"/>
          <w:numId w:val="24"/>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Behandler sakene grundig, og opptrer objektivt i forhold til å fatte beslutning </w:t>
      </w:r>
    </w:p>
    <w:p w:rsidR="006E200D" w:rsidRPr="006E200D" w:rsidRDefault="006E200D" w:rsidP="00675A38">
      <w:pPr>
        <w:numPr>
          <w:ilvl w:val="0"/>
          <w:numId w:val="24"/>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Respekterer offentlighetens krav på innsyn i saksbehandlingen </w:t>
      </w:r>
    </w:p>
    <w:p w:rsidR="006E200D" w:rsidRPr="006E200D" w:rsidRDefault="006E200D" w:rsidP="006E200D">
      <w:pPr>
        <w:spacing w:after="0" w:line="240" w:lineRule="auto"/>
        <w:rPr>
          <w:rFonts w:ascii="Arial" w:eastAsia="Times New Roman" w:hAnsi="Arial" w:cs="Arial"/>
          <w:szCs w:val="20"/>
          <w:lang w:eastAsia="nb-NO"/>
        </w:rPr>
      </w:pP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6" w:name="_Toc431486888"/>
      <w:bookmarkStart w:id="7" w:name="_Toc494885940"/>
      <w:r w:rsidRPr="006E200D">
        <w:rPr>
          <w:rFonts w:eastAsia="Times New Roman" w:cstheme="majorBidi"/>
          <w:b/>
          <w:bCs/>
          <w:caps/>
          <w:color w:val="4F81BD" w:themeColor="accent1"/>
          <w:sz w:val="24"/>
          <w:szCs w:val="26"/>
          <w:lang w:eastAsia="nb-NO"/>
        </w:rPr>
        <w:t xml:space="preserve">3. </w:t>
      </w:r>
      <w:r w:rsidRPr="006E200D">
        <w:rPr>
          <w:rFonts w:eastAsia="Times New Roman" w:cstheme="majorBidi"/>
          <w:b/>
          <w:bCs/>
          <w:caps/>
          <w:color w:val="4F81BD" w:themeColor="accent1"/>
          <w:sz w:val="24"/>
          <w:szCs w:val="26"/>
          <w:lang w:eastAsia="nb-NO"/>
        </w:rPr>
        <w:tab/>
        <w:t>HABILITET, INTERESSEKONFLIKTER M.V.</w:t>
      </w:r>
      <w:bookmarkEnd w:id="6"/>
      <w:bookmarkEnd w:id="7"/>
    </w:p>
    <w:p w:rsidR="006E200D" w:rsidRPr="006E200D" w:rsidRDefault="006E200D" w:rsidP="006E200D">
      <w:pPr>
        <w:spacing w:after="0" w:line="240" w:lineRule="auto"/>
        <w:ind w:left="708"/>
        <w:rPr>
          <w:rFonts w:eastAsia="Times New Roman" w:cs="Times New Roman"/>
          <w:color w:val="FF0000"/>
          <w:szCs w:val="24"/>
          <w:lang w:eastAsia="nb-NO"/>
        </w:rPr>
      </w:pPr>
      <w:r w:rsidRPr="006E200D">
        <w:rPr>
          <w:rFonts w:eastAsia="Times New Roman" w:cs="Times New Roman"/>
          <w:szCs w:val="24"/>
          <w:lang w:eastAsia="nb-NO"/>
        </w:rPr>
        <w:t xml:space="preserve">Det vises til Forvaltningslovens kapittel 2, samt kommunelovens § 40 nr. 3 som gir bestemmelser om habilitet som gjelder for alle folkevalgte. </w:t>
      </w:r>
    </w:p>
    <w:p w:rsidR="006E200D" w:rsidRPr="006E200D" w:rsidRDefault="006E200D" w:rsidP="006E200D">
      <w:pPr>
        <w:spacing w:after="0" w:line="240" w:lineRule="auto"/>
        <w:ind w:left="708" w:firstLine="45"/>
        <w:rPr>
          <w:rFonts w:eastAsia="Times New Roman" w:cs="Times New Roman"/>
          <w:szCs w:val="24"/>
          <w:lang w:eastAsia="nb-NO"/>
        </w:rPr>
      </w:pPr>
      <w:r w:rsidRPr="006E200D">
        <w:rPr>
          <w:rFonts w:eastAsia="Times New Roman" w:cs="Times New Roman"/>
          <w:szCs w:val="24"/>
          <w:lang w:eastAsia="nb-NO"/>
        </w:rPr>
        <w:t>Alle folkevalgte oppfordres sterkt til å la sine verv og interesser registrere i styrevervregisteret.</w:t>
      </w: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8" w:name="_Toc431486889"/>
      <w:bookmarkStart w:id="9" w:name="_Toc494885941"/>
      <w:r w:rsidRPr="006E200D">
        <w:rPr>
          <w:rFonts w:eastAsia="Times New Roman" w:cstheme="majorBidi"/>
          <w:b/>
          <w:bCs/>
          <w:caps/>
          <w:color w:val="4F81BD" w:themeColor="accent1"/>
          <w:sz w:val="24"/>
          <w:szCs w:val="26"/>
          <w:lang w:eastAsia="nb-NO"/>
        </w:rPr>
        <w:t xml:space="preserve">4. </w:t>
      </w:r>
      <w:r w:rsidRPr="006E200D">
        <w:rPr>
          <w:rFonts w:eastAsia="Times New Roman" w:cstheme="majorBidi"/>
          <w:b/>
          <w:bCs/>
          <w:caps/>
          <w:color w:val="4F81BD" w:themeColor="accent1"/>
          <w:sz w:val="24"/>
          <w:szCs w:val="26"/>
          <w:lang w:eastAsia="nb-NO"/>
        </w:rPr>
        <w:tab/>
        <w:t>OM TAUSHETSPLIKT</w:t>
      </w:r>
      <w:bookmarkEnd w:id="8"/>
      <w:bookmarkEnd w:id="9"/>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Folkevalgte i Svelvik skal bevare taushet om opplysninger de får som folkevalgte og som er underlagt taushetsplikt.</w:t>
      </w: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10" w:name="_Toc431486890"/>
      <w:bookmarkStart w:id="11" w:name="_Toc494885942"/>
      <w:r w:rsidRPr="006E200D">
        <w:rPr>
          <w:rFonts w:eastAsia="Times New Roman" w:cstheme="majorBidi"/>
          <w:b/>
          <w:bCs/>
          <w:caps/>
          <w:color w:val="4F81BD" w:themeColor="accent1"/>
          <w:sz w:val="24"/>
          <w:szCs w:val="26"/>
          <w:lang w:eastAsia="nb-NO"/>
        </w:rPr>
        <w:lastRenderedPageBreak/>
        <w:t xml:space="preserve">5. </w:t>
      </w:r>
      <w:r w:rsidRPr="006E200D">
        <w:rPr>
          <w:rFonts w:eastAsia="Times New Roman" w:cstheme="majorBidi"/>
          <w:b/>
          <w:bCs/>
          <w:caps/>
          <w:color w:val="4F81BD" w:themeColor="accent1"/>
          <w:sz w:val="24"/>
          <w:szCs w:val="26"/>
          <w:lang w:eastAsia="nb-NO"/>
        </w:rPr>
        <w:tab/>
        <w:t>PERSONLIGE FORDELER, GAVER M.V.</w:t>
      </w:r>
      <w:bookmarkEnd w:id="10"/>
      <w:bookmarkEnd w:id="11"/>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Folkevalgte skal unngå personlige fordeler og gaver av en art som kan påvirke, eller være egnet til å påvirke handlinger eller vedtak. </w:t>
      </w:r>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Tilbud om "gaver" for å innta et bestemt standpunkt i enkeltsaker skal avslås og rapporteres via ordfører til rådmannen og kommunerevisjonen. Mottatte gaver skal returneres avsender sammen med et brev som redegjør for kommunens regler om dette. </w:t>
      </w:r>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Gaver av en uvesentlig økonomisk verdi kan mottas, så som reklamemateriell, blomster o.l.  </w:t>
      </w:r>
    </w:p>
    <w:p w:rsidR="006E200D" w:rsidRPr="006E200D" w:rsidRDefault="006E200D" w:rsidP="006E200D">
      <w:pPr>
        <w:keepNext/>
        <w:keepLines/>
        <w:spacing w:before="200" w:after="0" w:line="240" w:lineRule="auto"/>
        <w:outlineLvl w:val="2"/>
        <w:rPr>
          <w:rFonts w:eastAsiaTheme="majorEastAsia" w:cstheme="majorBidi"/>
          <w:b/>
          <w:bCs/>
          <w:i/>
          <w:szCs w:val="20"/>
          <w:lang w:eastAsia="nb-NO"/>
        </w:rPr>
      </w:pPr>
      <w:bookmarkStart w:id="12" w:name="_Toc431486891"/>
      <w:r w:rsidRPr="006E200D">
        <w:rPr>
          <w:rFonts w:eastAsiaTheme="majorEastAsia" w:cstheme="majorBidi"/>
          <w:b/>
          <w:bCs/>
          <w:szCs w:val="20"/>
          <w:lang w:eastAsia="nb-NO"/>
        </w:rPr>
        <w:t>Rabattordninger</w:t>
      </w:r>
      <w:bookmarkEnd w:id="12"/>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 xml:space="preserve">Folkevalgte skal </w:t>
      </w:r>
      <w:r w:rsidRPr="006E200D">
        <w:rPr>
          <w:rFonts w:eastAsia="Times New Roman" w:cs="Times New Roman"/>
          <w:szCs w:val="24"/>
          <w:u w:val="single"/>
          <w:lang w:eastAsia="nb-NO"/>
        </w:rPr>
        <w:t>ikke</w:t>
      </w:r>
      <w:r w:rsidRPr="006E200D">
        <w:rPr>
          <w:rFonts w:eastAsia="Times New Roman" w:cs="Times New Roman"/>
          <w:szCs w:val="24"/>
          <w:lang w:eastAsia="nb-NO"/>
        </w:rPr>
        <w:t xml:space="preserve"> benytte kommunen eller kommunens navn for å oppnå spesielle fordeler i forbindelse med personlige innkjøp. </w:t>
      </w:r>
    </w:p>
    <w:p w:rsidR="006E200D" w:rsidRPr="006E200D" w:rsidRDefault="006E200D" w:rsidP="006E200D">
      <w:pPr>
        <w:keepNext/>
        <w:keepLines/>
        <w:spacing w:before="200" w:after="0" w:line="240" w:lineRule="auto"/>
        <w:outlineLvl w:val="2"/>
        <w:rPr>
          <w:rFonts w:eastAsiaTheme="majorEastAsia" w:cstheme="majorBidi"/>
          <w:b/>
          <w:bCs/>
          <w:i/>
          <w:szCs w:val="20"/>
          <w:lang w:eastAsia="nb-NO"/>
        </w:rPr>
      </w:pPr>
      <w:bookmarkStart w:id="13" w:name="_Toc431486892"/>
      <w:r w:rsidRPr="006E200D">
        <w:rPr>
          <w:rFonts w:eastAsiaTheme="majorEastAsia" w:cstheme="majorBidi"/>
          <w:b/>
          <w:bCs/>
          <w:szCs w:val="20"/>
          <w:lang w:eastAsia="nb-NO"/>
        </w:rPr>
        <w:t>Representasjon</w:t>
      </w:r>
      <w:bookmarkEnd w:id="13"/>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Moderate former for gjestfrihet og representasjon hører med i samarbeidsforhold og informasjonsutveksling. Graden av slik oppmerksomhet må imidlertid ikke utvikles slik at den påvirker beslutningsprosessen, eller kan gi andre grunn til å tro det.  </w:t>
      </w:r>
    </w:p>
    <w:p w:rsidR="006E200D" w:rsidRPr="006E200D" w:rsidRDefault="006E200D" w:rsidP="006E200D">
      <w:pPr>
        <w:keepNext/>
        <w:keepLines/>
        <w:spacing w:before="200" w:after="0" w:line="240" w:lineRule="auto"/>
        <w:outlineLvl w:val="2"/>
        <w:rPr>
          <w:rFonts w:eastAsiaTheme="majorEastAsia" w:cstheme="majorBidi"/>
          <w:b/>
          <w:bCs/>
          <w:i/>
          <w:szCs w:val="20"/>
          <w:lang w:eastAsia="nb-NO"/>
        </w:rPr>
      </w:pPr>
      <w:bookmarkStart w:id="14" w:name="_Toc431486893"/>
      <w:r w:rsidRPr="006E200D">
        <w:rPr>
          <w:rFonts w:eastAsiaTheme="majorEastAsia" w:cstheme="majorBidi"/>
          <w:b/>
          <w:bCs/>
          <w:szCs w:val="20"/>
          <w:lang w:eastAsia="nb-NO"/>
        </w:rPr>
        <w:t>Reiser</w:t>
      </w:r>
      <w:bookmarkEnd w:id="14"/>
    </w:p>
    <w:p w:rsidR="006E200D" w:rsidRPr="006E200D" w:rsidRDefault="006E200D" w:rsidP="006E200D">
      <w:pPr>
        <w:spacing w:after="0" w:line="240" w:lineRule="auto"/>
        <w:ind w:left="708"/>
        <w:rPr>
          <w:rFonts w:eastAsia="Times New Roman" w:cs="Times New Roman"/>
          <w:szCs w:val="20"/>
          <w:lang w:eastAsia="nb-NO"/>
        </w:rPr>
      </w:pPr>
      <w:r w:rsidRPr="006E200D">
        <w:rPr>
          <w:rFonts w:eastAsia="Times New Roman" w:cs="Times New Roman"/>
          <w:szCs w:val="20"/>
          <w:lang w:eastAsia="nb-NO"/>
        </w:rPr>
        <w:t>Reiseutgifter i alle tjenestlige sammenhenger skal dekkes av kommunen. Unntak fra dette prinsippet skal avklares med ordfører. </w:t>
      </w: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15" w:name="_Toc431486894"/>
      <w:bookmarkStart w:id="16" w:name="_Toc494885943"/>
      <w:r w:rsidRPr="006E200D">
        <w:rPr>
          <w:rFonts w:eastAsia="Times New Roman" w:cstheme="majorBidi"/>
          <w:b/>
          <w:bCs/>
          <w:caps/>
          <w:color w:val="4F81BD" w:themeColor="accent1"/>
          <w:sz w:val="24"/>
          <w:szCs w:val="26"/>
          <w:lang w:eastAsia="nb-NO"/>
        </w:rPr>
        <w:t xml:space="preserve">6. </w:t>
      </w:r>
      <w:r w:rsidRPr="006E200D">
        <w:rPr>
          <w:rFonts w:eastAsia="Times New Roman" w:cstheme="majorBidi"/>
          <w:b/>
          <w:bCs/>
          <w:caps/>
          <w:color w:val="4F81BD" w:themeColor="accent1"/>
          <w:sz w:val="24"/>
          <w:szCs w:val="26"/>
          <w:lang w:eastAsia="nb-NO"/>
        </w:rPr>
        <w:tab/>
        <w:t>UREGELMESSIGHETER</w:t>
      </w:r>
      <w:bookmarkEnd w:id="15"/>
      <w:bookmarkEnd w:id="16"/>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Uregelmessigheter eller mistanke om dette skal rapporteres til ordfører som tar opp saken med rådmann. Oppfølging av slike saker skal rapporteres til kommunerevisjonen. </w:t>
      </w: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17" w:name="_Toc431486895"/>
      <w:bookmarkStart w:id="18" w:name="_Toc494885944"/>
      <w:r w:rsidRPr="006E200D">
        <w:rPr>
          <w:rFonts w:eastAsia="Times New Roman" w:cstheme="majorBidi"/>
          <w:b/>
          <w:bCs/>
          <w:caps/>
          <w:color w:val="4F81BD" w:themeColor="accent1"/>
          <w:sz w:val="24"/>
          <w:szCs w:val="26"/>
          <w:lang w:eastAsia="nb-NO"/>
        </w:rPr>
        <w:t xml:space="preserve">7. </w:t>
      </w:r>
      <w:r w:rsidRPr="006E200D">
        <w:rPr>
          <w:rFonts w:eastAsia="Times New Roman" w:cstheme="majorBidi"/>
          <w:b/>
          <w:bCs/>
          <w:caps/>
          <w:color w:val="4F81BD" w:themeColor="accent1"/>
          <w:sz w:val="24"/>
          <w:szCs w:val="26"/>
          <w:lang w:eastAsia="nb-NO"/>
        </w:rPr>
        <w:tab/>
        <w:t>ANSVAR FOR OPPFØLGING</w:t>
      </w:r>
      <w:bookmarkEnd w:id="17"/>
      <w:bookmarkEnd w:id="18"/>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Ordfører har et særlig ansvar for å følge opp at folkevalgte er kjent med og etterlever kommunens etiske retningslinjer.</w:t>
      </w:r>
      <w:r w:rsidRPr="006E200D">
        <w:rPr>
          <w:rFonts w:ascii="Arial" w:eastAsia="Times New Roman" w:hAnsi="Arial" w:cs="Arial"/>
          <w:szCs w:val="20"/>
          <w:lang w:eastAsia="nb-NO"/>
        </w:rPr>
        <w:t> </w:t>
      </w:r>
    </w:p>
    <w:p w:rsidR="006E200D" w:rsidRPr="006E200D" w:rsidRDefault="006E200D" w:rsidP="006E200D">
      <w:pPr>
        <w:spacing w:after="0" w:line="240" w:lineRule="auto"/>
        <w:ind w:left="708"/>
        <w:rPr>
          <w:rFonts w:eastAsia="Times New Roman" w:cs="Times New Roman"/>
          <w:szCs w:val="24"/>
          <w:lang w:eastAsia="nb-NO"/>
        </w:rPr>
      </w:pPr>
      <w:r w:rsidRPr="006E200D">
        <w:rPr>
          <w:rFonts w:eastAsia="Times New Roman" w:cs="Times New Roman"/>
          <w:szCs w:val="24"/>
          <w:lang w:eastAsia="nb-NO"/>
        </w:rPr>
        <w:t>Enhver folkevalgt skal informere og søke råd hos ordfører i saker som kan ha innvirkning på kommunens anseelse og den tillit kommunen nyter i ulike sammenhenger.</w:t>
      </w:r>
    </w:p>
    <w:p w:rsidR="006E200D" w:rsidRPr="006E200D" w:rsidRDefault="006E200D" w:rsidP="006E200D">
      <w:pPr>
        <w:spacing w:after="0" w:line="240" w:lineRule="auto"/>
        <w:rPr>
          <w:rFonts w:ascii="Arial" w:eastAsia="Times New Roman" w:hAnsi="Arial" w:cs="Arial"/>
          <w:b/>
          <w:bCs/>
          <w:szCs w:val="20"/>
          <w:lang w:eastAsia="nb-NO"/>
        </w:rPr>
      </w:pPr>
    </w:p>
    <w:p w:rsidR="006E200D" w:rsidRPr="006E200D" w:rsidRDefault="006E200D" w:rsidP="006E200D">
      <w:pPr>
        <w:keepNext/>
        <w:keepLines/>
        <w:spacing w:before="200" w:after="0"/>
        <w:outlineLvl w:val="1"/>
        <w:rPr>
          <w:rFonts w:eastAsia="Times New Roman" w:cstheme="majorBidi"/>
          <w:b/>
          <w:bCs/>
          <w:caps/>
          <w:color w:val="4F81BD" w:themeColor="accent1"/>
          <w:sz w:val="24"/>
          <w:szCs w:val="26"/>
          <w:lang w:eastAsia="nb-NO"/>
        </w:rPr>
      </w:pPr>
      <w:bookmarkStart w:id="19" w:name="_Toc431486896"/>
      <w:bookmarkStart w:id="20" w:name="_Toc494885945"/>
      <w:r w:rsidRPr="006E200D">
        <w:rPr>
          <w:rFonts w:eastAsia="Times New Roman" w:cstheme="majorBidi"/>
          <w:b/>
          <w:bCs/>
          <w:caps/>
          <w:color w:val="4F81BD" w:themeColor="accent1"/>
          <w:sz w:val="24"/>
          <w:szCs w:val="26"/>
          <w:lang w:eastAsia="nb-NO"/>
        </w:rPr>
        <w:t xml:space="preserve">8. </w:t>
      </w:r>
      <w:r w:rsidRPr="006E200D">
        <w:rPr>
          <w:rFonts w:eastAsia="Times New Roman" w:cstheme="majorBidi"/>
          <w:b/>
          <w:bCs/>
          <w:caps/>
          <w:color w:val="4F81BD" w:themeColor="accent1"/>
          <w:sz w:val="24"/>
          <w:szCs w:val="26"/>
          <w:lang w:eastAsia="nb-NO"/>
        </w:rPr>
        <w:tab/>
        <w:t>KONTROLLSPØRSMÅL ALLE KAN STILLE SEG:</w:t>
      </w:r>
      <w:bookmarkEnd w:id="19"/>
      <w:bookmarkEnd w:id="20"/>
    </w:p>
    <w:p w:rsidR="006E200D" w:rsidRPr="006E200D" w:rsidRDefault="006E200D" w:rsidP="006E200D">
      <w:pPr>
        <w:tabs>
          <w:tab w:val="left" w:pos="2600"/>
        </w:tabs>
        <w:spacing w:after="0" w:line="240" w:lineRule="auto"/>
        <w:rPr>
          <w:rFonts w:eastAsia="Times New Roman" w:cs="Times New Roman"/>
          <w:szCs w:val="20"/>
          <w:lang w:eastAsia="nb-NO"/>
        </w:rPr>
      </w:pPr>
      <w:r w:rsidRPr="006E200D">
        <w:rPr>
          <w:rFonts w:ascii="Arial" w:eastAsia="Times New Roman" w:hAnsi="Arial" w:cs="Arial"/>
          <w:b/>
          <w:bCs/>
          <w:szCs w:val="20"/>
          <w:lang w:eastAsia="nb-NO"/>
        </w:rPr>
        <w:t> </w:t>
      </w:r>
      <w:r w:rsidRPr="006E200D">
        <w:rPr>
          <w:rFonts w:ascii="Arial" w:eastAsia="Times New Roman" w:hAnsi="Arial" w:cs="Arial"/>
          <w:b/>
          <w:bCs/>
          <w:szCs w:val="20"/>
          <w:lang w:eastAsia="nb-NO"/>
        </w:rPr>
        <w:tab/>
      </w:r>
    </w:p>
    <w:p w:rsidR="006E200D" w:rsidRPr="006E200D" w:rsidRDefault="006E200D" w:rsidP="00675A38">
      <w:pPr>
        <w:numPr>
          <w:ilvl w:val="0"/>
          <w:numId w:val="25"/>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Er du villig til å forsvare beslutningen offentlig? </w:t>
      </w:r>
    </w:p>
    <w:p w:rsidR="006E200D" w:rsidRPr="006E200D" w:rsidRDefault="006E200D" w:rsidP="00675A38">
      <w:pPr>
        <w:numPr>
          <w:ilvl w:val="0"/>
          <w:numId w:val="25"/>
        </w:numPr>
        <w:spacing w:after="0" w:line="240" w:lineRule="auto"/>
        <w:rPr>
          <w:rFonts w:eastAsia="Times New Roman" w:cs="Times New Roman"/>
          <w:szCs w:val="24"/>
          <w:lang w:eastAsia="nb-NO"/>
        </w:rPr>
      </w:pPr>
      <w:r w:rsidRPr="006E200D">
        <w:rPr>
          <w:rFonts w:eastAsia="Times New Roman" w:cs="Times New Roman"/>
          <w:szCs w:val="24"/>
          <w:lang w:eastAsia="nb-NO"/>
        </w:rPr>
        <w:t xml:space="preserve">Er handlingen rimelig og rettferdig? </w:t>
      </w:r>
    </w:p>
    <w:p w:rsidR="006E200D" w:rsidRPr="006E200D" w:rsidRDefault="006E200D" w:rsidP="00675A38">
      <w:pPr>
        <w:numPr>
          <w:ilvl w:val="0"/>
          <w:numId w:val="26"/>
        </w:numPr>
        <w:spacing w:after="0" w:line="240" w:lineRule="auto"/>
        <w:rPr>
          <w:rFonts w:eastAsia="Times New Roman" w:cs="Times New Roman"/>
          <w:szCs w:val="24"/>
          <w:lang w:eastAsia="nb-NO"/>
        </w:rPr>
      </w:pPr>
      <w:r w:rsidRPr="006E200D">
        <w:rPr>
          <w:rFonts w:eastAsia="Times New Roman" w:cs="Times New Roman"/>
          <w:szCs w:val="24"/>
          <w:lang w:eastAsia="nb-NO"/>
        </w:rPr>
        <w:t>Hvilke valg tar vi, individuelt og kollektivt?</w:t>
      </w:r>
    </w:p>
    <w:p w:rsidR="006E200D" w:rsidRPr="006E200D" w:rsidRDefault="006E200D" w:rsidP="006E200D">
      <w:pPr>
        <w:spacing w:after="0" w:line="240" w:lineRule="auto"/>
        <w:ind w:left="1068"/>
        <w:rPr>
          <w:rFonts w:eastAsia="Times New Roman" w:cs="Times New Roman"/>
          <w:szCs w:val="24"/>
          <w:lang w:eastAsia="nb-NO"/>
        </w:rPr>
      </w:pPr>
    </w:p>
    <w:p w:rsidR="006E200D" w:rsidRPr="006E200D" w:rsidRDefault="006E200D" w:rsidP="006E200D">
      <w:pPr>
        <w:spacing w:after="120" w:line="240" w:lineRule="auto"/>
        <w:rPr>
          <w:rFonts w:eastAsia="Times New Roman" w:cs="Times New Roman"/>
          <w:szCs w:val="20"/>
          <w:lang w:eastAsia="nb-NO"/>
        </w:rPr>
      </w:pPr>
      <w:r w:rsidRPr="006E200D">
        <w:rPr>
          <w:rFonts w:eastAsia="Times New Roman" w:cs="Times New Roman"/>
          <w:noProof/>
          <w:szCs w:val="20"/>
          <w:lang w:eastAsia="nb-NO"/>
        </w:rPr>
        <w:drawing>
          <wp:inline distT="0" distB="0" distL="0" distR="0" wp14:anchorId="2BBB3EC8" wp14:editId="496442B1">
            <wp:extent cx="4639343" cy="2412459"/>
            <wp:effectExtent l="19050" t="0" r="8857" b="0"/>
            <wp:docPr id="3" name="Bilde 3"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download"/>
                    <pic:cNvPicPr>
                      <a:picLocks noChangeAspect="1" noChangeArrowheads="1"/>
                    </pic:cNvPicPr>
                  </pic:nvPicPr>
                  <pic:blipFill>
                    <a:blip r:embed="rId13" cstate="print"/>
                    <a:srcRect/>
                    <a:stretch>
                      <a:fillRect/>
                    </a:stretch>
                  </pic:blipFill>
                  <pic:spPr bwMode="auto">
                    <a:xfrm>
                      <a:off x="0" y="0"/>
                      <a:ext cx="4653984" cy="2420072"/>
                    </a:xfrm>
                    <a:prstGeom prst="rect">
                      <a:avLst/>
                    </a:prstGeom>
                    <a:noFill/>
                    <a:ln w="9525">
                      <a:noFill/>
                      <a:miter lim="800000"/>
                      <a:headEnd/>
                      <a:tailEnd/>
                    </a:ln>
                  </pic:spPr>
                </pic:pic>
              </a:graphicData>
            </a:graphic>
          </wp:inline>
        </w:drawing>
      </w:r>
      <w:r w:rsidRPr="006E200D">
        <w:rPr>
          <w:rFonts w:ascii="Arial" w:eastAsia="Times New Roman" w:hAnsi="Arial" w:cs="Arial"/>
          <w:szCs w:val="20"/>
          <w:lang w:eastAsia="nb-NO"/>
        </w:rPr>
        <w:t> </w:t>
      </w:r>
    </w:p>
    <w:p w:rsidR="006E200D" w:rsidRPr="006E200D" w:rsidRDefault="006E200D" w:rsidP="006E200D">
      <w:pPr>
        <w:spacing w:after="120" w:line="240" w:lineRule="auto"/>
        <w:rPr>
          <w:rFonts w:eastAsia="Times New Roman" w:cs="Times New Roman"/>
          <w:szCs w:val="20"/>
          <w:lang w:eastAsia="nb-NO"/>
        </w:rPr>
      </w:pPr>
      <w:r w:rsidRPr="006E200D">
        <w:rPr>
          <w:rFonts w:ascii="Arial" w:eastAsia="Times New Roman" w:hAnsi="Arial" w:cs="Arial"/>
          <w:szCs w:val="20"/>
          <w:lang w:eastAsia="nb-NO"/>
        </w:rPr>
        <w:lastRenderedPageBreak/>
        <w:t> </w:t>
      </w:r>
    </w:p>
    <w:p w:rsidR="006E200D" w:rsidRPr="006E200D" w:rsidRDefault="006E200D" w:rsidP="006E200D"/>
    <w:p w:rsidR="006E200D" w:rsidRPr="006E200D" w:rsidRDefault="006E200D" w:rsidP="006E200D">
      <w:pPr>
        <w:keepNext/>
        <w:keepLines/>
        <w:spacing w:before="480" w:after="0"/>
        <w:outlineLvl w:val="0"/>
        <w:rPr>
          <w:rFonts w:eastAsiaTheme="majorEastAsia" w:cstheme="majorBidi"/>
          <w:bCs/>
          <w:color w:val="365F91" w:themeColor="accent1" w:themeShade="BF"/>
          <w:sz w:val="40"/>
          <w:szCs w:val="28"/>
        </w:rPr>
      </w:pPr>
      <w:bookmarkStart w:id="21" w:name="_Toc494885946"/>
      <w:r w:rsidRPr="006E200D">
        <w:rPr>
          <w:rFonts w:eastAsiaTheme="majorEastAsia" w:cstheme="majorBidi"/>
          <w:b/>
          <w:bCs/>
          <w:color w:val="365F91" w:themeColor="accent1" w:themeShade="BF"/>
          <w:sz w:val="40"/>
          <w:szCs w:val="28"/>
        </w:rPr>
        <w:t>DELEGERINGSREGLEMENT</w:t>
      </w:r>
      <w:bookmarkEnd w:id="21"/>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2" w:name="_Toc494885947"/>
      <w:r w:rsidRPr="006E200D">
        <w:rPr>
          <w:rFonts w:eastAsiaTheme="majorEastAsia" w:cstheme="majorBidi"/>
          <w:b/>
          <w:bCs/>
          <w:caps/>
          <w:color w:val="4F81BD" w:themeColor="accent1"/>
          <w:sz w:val="24"/>
          <w:szCs w:val="26"/>
        </w:rPr>
        <w:t xml:space="preserve">1. </w:t>
      </w:r>
      <w:r w:rsidR="00624B2B">
        <w:rPr>
          <w:rFonts w:eastAsiaTheme="majorEastAsia" w:cstheme="majorBidi"/>
          <w:b/>
          <w:bCs/>
          <w:caps/>
          <w:color w:val="4F81BD" w:themeColor="accent1"/>
          <w:sz w:val="24"/>
          <w:szCs w:val="26"/>
        </w:rPr>
        <w:t>Delegeringsreglementets formål</w:t>
      </w:r>
      <w:bookmarkEnd w:id="22"/>
      <w:r w:rsidRPr="006E200D">
        <w:rPr>
          <w:rFonts w:eastAsiaTheme="majorEastAsia" w:cstheme="majorBidi"/>
          <w:b/>
          <w:bCs/>
          <w:caps/>
          <w:color w:val="4F81BD" w:themeColor="accent1"/>
          <w:sz w:val="24"/>
          <w:szCs w:val="26"/>
        </w:rPr>
        <w:t xml:space="preserve"> </w:t>
      </w:r>
    </w:p>
    <w:p w:rsidR="00624B2B" w:rsidRPr="006E200D" w:rsidRDefault="00624B2B" w:rsidP="00624B2B">
      <w:pPr>
        <w:autoSpaceDE w:val="0"/>
        <w:autoSpaceDN w:val="0"/>
        <w:adjustRightInd w:val="0"/>
        <w:spacing w:after="0" w:line="240" w:lineRule="auto"/>
        <w:rPr>
          <w:rFonts w:cs="Times New Roman"/>
          <w:szCs w:val="24"/>
        </w:rPr>
      </w:pPr>
      <w:r w:rsidRPr="006E200D">
        <w:rPr>
          <w:rFonts w:cs="Times New Roman"/>
          <w:szCs w:val="24"/>
        </w:rPr>
        <w:t>Kommunestyret er det øverst kommunale organ. Dette delegeringsreglementet har som formål å angi rammer og prinsipielle retningslinjer for delegering av kommunestyrets avgjørelsesmyndighet.</w:t>
      </w:r>
    </w:p>
    <w:p w:rsidR="00624B2B" w:rsidRPr="006E200D" w:rsidRDefault="00624B2B" w:rsidP="00624B2B">
      <w:pPr>
        <w:autoSpaceDE w:val="0"/>
        <w:autoSpaceDN w:val="0"/>
        <w:adjustRightInd w:val="0"/>
        <w:spacing w:after="0" w:line="240" w:lineRule="auto"/>
        <w:rPr>
          <w:rFonts w:cs="Times New Roman"/>
          <w:color w:val="FF0000"/>
          <w:szCs w:val="24"/>
        </w:rPr>
      </w:pPr>
    </w:p>
    <w:p w:rsidR="00624B2B" w:rsidRPr="006E200D" w:rsidRDefault="00624B2B" w:rsidP="00AF4E53">
      <w:r w:rsidRPr="006E200D">
        <w:t xml:space="preserve">Bestemmelsene er med hensikt generelt utformet slik at det tåler endringer i kommuneorganisasjonen og lov. Det er lagt vekt på å gjøre reglementet kortfattet og tilpasset behovene i kommunens daglige arbeid. Ved fastsettelse av myndighet er det bare henvist til lovbestemmelser der det kan være tvil om hvilket organ som har myndigheten. </w:t>
      </w:r>
    </w:p>
    <w:p w:rsidR="006E200D" w:rsidRPr="006E200D" w:rsidRDefault="006E200D" w:rsidP="006E200D">
      <w:pPr>
        <w:autoSpaceDE w:val="0"/>
        <w:autoSpaceDN w:val="0"/>
        <w:adjustRightInd w:val="0"/>
        <w:spacing w:after="0" w:line="240" w:lineRule="auto"/>
        <w:rPr>
          <w:rFonts w:ascii="Calibri" w:hAnsi="Calibri" w:cs="Calibri"/>
          <w:color w:val="000000"/>
          <w:sz w:val="24"/>
          <w:szCs w:val="24"/>
        </w:rPr>
      </w:pP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3" w:name="_Toc494885948"/>
      <w:r w:rsidRPr="006E200D">
        <w:rPr>
          <w:rFonts w:eastAsiaTheme="majorEastAsia" w:cstheme="majorBidi"/>
          <w:b/>
          <w:bCs/>
          <w:caps/>
          <w:color w:val="4F81BD" w:themeColor="accent1"/>
          <w:sz w:val="24"/>
          <w:szCs w:val="26"/>
        </w:rPr>
        <w:t>2. GJENNOMGÅENDE BESTEMMELSER VEDRØRENDE DELEGERING</w:t>
      </w:r>
      <w:bookmarkEnd w:id="23"/>
      <w:r w:rsidRPr="006E200D">
        <w:rPr>
          <w:rFonts w:eastAsiaTheme="majorEastAsia" w:cstheme="majorBidi"/>
          <w:b/>
          <w:bCs/>
          <w:caps/>
          <w:color w:val="4F81BD" w:themeColor="accent1"/>
          <w:sz w:val="24"/>
          <w:szCs w:val="26"/>
        </w:rPr>
        <w:t xml:space="preserve">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2.1 Bruk av delegert myndighet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All delegert myndighet må brukes i samsvar med lover, forskrifter og retningslinjer gitt av overordnet organ, og innenfor gjeldende budsjettrammer og budsjettforutsetninger. </w:t>
      </w:r>
    </w:p>
    <w:p w:rsidR="006E200D" w:rsidRPr="006E200D" w:rsidRDefault="006E200D" w:rsidP="006E200D">
      <w:pPr>
        <w:autoSpaceDE w:val="0"/>
        <w:autoSpaceDN w:val="0"/>
        <w:adjustRightInd w:val="0"/>
        <w:spacing w:after="0" w:line="240" w:lineRule="auto"/>
        <w:rPr>
          <w:rFonts w:cs="Times New Roman"/>
          <w:color w:val="FF0000"/>
          <w:szCs w:val="24"/>
        </w:rPr>
      </w:pPr>
    </w:p>
    <w:p w:rsidR="006E200D" w:rsidRPr="006E200D" w:rsidRDefault="00624B2B" w:rsidP="006E200D">
      <w:pPr>
        <w:autoSpaceDE w:val="0"/>
        <w:autoSpaceDN w:val="0"/>
        <w:adjustRightInd w:val="0"/>
        <w:spacing w:after="0" w:line="240" w:lineRule="auto"/>
        <w:rPr>
          <w:rFonts w:ascii="Calibri" w:hAnsi="Calibri" w:cs="Calibri"/>
        </w:rPr>
      </w:pPr>
      <w:r>
        <w:rPr>
          <w:rFonts w:ascii="Calibri" w:hAnsi="Calibri" w:cs="Calibri"/>
        </w:rPr>
        <w:t xml:space="preserve">Ingen av de utvalgene som er </w:t>
      </w:r>
      <w:r w:rsidR="006E200D" w:rsidRPr="006E200D">
        <w:rPr>
          <w:rFonts w:ascii="Calibri" w:hAnsi="Calibri" w:cs="Calibri"/>
        </w:rPr>
        <w:t xml:space="preserve">delegert myndighet fra kommunestyret har myndighet til å fastsette regler eller generelle retningslinjer som kan få konsekvenser for andre utvalgs saksbehandling uten at det skjer som en samordnet behandling mellom de berørte utvalg. </w:t>
      </w:r>
    </w:p>
    <w:p w:rsidR="006E200D" w:rsidRPr="006E200D" w:rsidRDefault="006E200D" w:rsidP="006E200D">
      <w:pPr>
        <w:autoSpaceDE w:val="0"/>
        <w:autoSpaceDN w:val="0"/>
        <w:adjustRightInd w:val="0"/>
        <w:spacing w:after="0" w:line="240" w:lineRule="auto"/>
        <w:rPr>
          <w:rFonts w:ascii="Calibri" w:hAnsi="Calibri" w:cs="Calibri"/>
          <w:b/>
          <w:bCs/>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Det organ som har fått tildelegert myndighet kan overlate til det overordnede organet å ta avgjørelser i spesielle saker.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AF4E53">
      <w:r w:rsidRPr="006E200D">
        <w:t>Det er en målsetning at avgjørelser treffes på et lavest mulig nivå i organisasjonen.</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2.2 Tilbakekalling av myndighet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Et overordnet organ kan trekke tilbake delegert myndighet. Likeledes kan et overordnet organ kreve å behandle enkelte konkrete saker som et underordnet organ har til behandling etter delegert fullmakt. Dette skal i tilfelle ikke betraktes som en generell tilbaketrekking av fullmakt.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2.3 Omgjøringsrett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Et overordnet organ kan av eget tiltak omgjøre vedtak fattet av underordnet politisk eller administrativt organ i samsvar med forvaltningslovens § 35 (jfr. kommuneloven § 76). </w:t>
      </w:r>
    </w:p>
    <w:p w:rsidR="006E200D" w:rsidRPr="006E200D" w:rsidRDefault="006E200D" w:rsidP="006E200D">
      <w:pPr>
        <w:autoSpaceDE w:val="0"/>
        <w:autoSpaceDN w:val="0"/>
        <w:adjustRightInd w:val="0"/>
        <w:spacing w:after="0" w:line="240" w:lineRule="auto"/>
        <w:rPr>
          <w:rFonts w:cs="Times New Roman"/>
          <w:szCs w:val="24"/>
        </w:rPr>
      </w:pPr>
    </w:p>
    <w:p w:rsidR="006E200D" w:rsidRPr="006E200D" w:rsidRDefault="006E200D" w:rsidP="00AF4E53">
      <w:r w:rsidRPr="006E200D">
        <w:t>Overordnet organ bør vise varsomhet med inngripen i enkeltsaker. Slike inngrep bør ikke skje uten saklig grunn og uten at de instanser det gjelder blir tilstrekkelig informert og konsultert.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2.4 Melding om vedtak gjort i medhold av kommuneloven § 13 (hasteparagrafen)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Vedtak i hastesaker etter kommunelovens § 13 skal refereres i formannskapet og kommunestyret i første møte etter at vedtaket er fattet. </w:t>
      </w:r>
    </w:p>
    <w:p w:rsidR="006E200D" w:rsidRPr="006E200D" w:rsidRDefault="00624B2B"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lastRenderedPageBreak/>
        <w:t>2.5</w:t>
      </w:r>
      <w:r w:rsidR="006E200D" w:rsidRPr="006E200D">
        <w:rPr>
          <w:rFonts w:ascii="Calibri" w:eastAsiaTheme="majorEastAsia" w:hAnsi="Calibri" w:cstheme="majorBidi"/>
          <w:b/>
          <w:bCs/>
          <w:color w:val="4F81BD" w:themeColor="accent1"/>
        </w:rPr>
        <w:t>. Rapportering av delegert myndighet</w:t>
      </w:r>
    </w:p>
    <w:p w:rsidR="006E200D" w:rsidRPr="006E200D" w:rsidRDefault="006E200D" w:rsidP="00AF4E53">
      <w:r w:rsidRPr="006E200D">
        <w:t>Vedtak fattet i henhold til fullmakt/på delegert myndighet skal rapporteres til det organ/den som har delegert myndigheten. Rapporteringen skal sikre at det organ/den som har delegert myndigheten fra seg har betryggende kontroll.</w:t>
      </w:r>
    </w:p>
    <w:p w:rsidR="006E200D" w:rsidRPr="006E200D" w:rsidRDefault="00624B2B"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2.6</w:t>
      </w:r>
      <w:r w:rsidR="006E200D" w:rsidRPr="006E200D">
        <w:rPr>
          <w:rFonts w:ascii="Calibri" w:eastAsiaTheme="majorEastAsia" w:hAnsi="Calibri" w:cstheme="majorBidi"/>
          <w:b/>
          <w:bCs/>
          <w:color w:val="4F81BD" w:themeColor="accent1"/>
        </w:rPr>
        <w:t xml:space="preserve"> Videredelegering av myndighet</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Når ikke annet er bestemt, kan ethvert organ som har fått seg tildelegert myndighet, delegere myndigheten videre til undergitt organ.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4" w:name="_Toc494885949"/>
      <w:r w:rsidRPr="006E200D">
        <w:rPr>
          <w:rFonts w:eastAsiaTheme="majorEastAsia" w:cstheme="majorBidi"/>
          <w:b/>
          <w:bCs/>
          <w:caps/>
          <w:color w:val="4F81BD" w:themeColor="accent1"/>
          <w:sz w:val="24"/>
          <w:szCs w:val="26"/>
        </w:rPr>
        <w:t>3. KOMMUNESTYRET</w:t>
      </w:r>
      <w:bookmarkEnd w:id="24"/>
      <w:r w:rsidRPr="006E200D">
        <w:rPr>
          <w:rFonts w:eastAsiaTheme="majorEastAsia" w:cstheme="majorBidi"/>
          <w:b/>
          <w:bCs/>
          <w:caps/>
          <w:color w:val="4F81BD" w:themeColor="accent1"/>
          <w:sz w:val="24"/>
          <w:szCs w:val="26"/>
        </w:rPr>
        <w:t xml:space="preserve">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3.1 Ansvars- og arbeidsområde </w:t>
      </w:r>
    </w:p>
    <w:p w:rsidR="006E200D" w:rsidRPr="006E200D" w:rsidRDefault="006E200D" w:rsidP="006E200D">
      <w:pPr>
        <w:autoSpaceDE w:val="0"/>
        <w:autoSpaceDN w:val="0"/>
        <w:adjustRightInd w:val="0"/>
        <w:spacing w:after="0" w:line="240" w:lineRule="auto"/>
        <w:rPr>
          <w:rFonts w:cs="Times New Roman"/>
          <w:szCs w:val="24"/>
        </w:rPr>
      </w:pPr>
      <w:r w:rsidRPr="006E200D">
        <w:rPr>
          <w:rFonts w:cs="Times New Roman"/>
          <w:szCs w:val="24"/>
        </w:rPr>
        <w:t>Kommunestyret treffer vedtak på vegne av kommunen så langt ikke annet følger av lov eller delegeringsvedtak jf. kommunelovens §6.</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cs="Times New Roman"/>
          <w:szCs w:val="24"/>
        </w:rPr>
      </w:pPr>
      <w:r w:rsidRPr="006E200D">
        <w:rPr>
          <w:rFonts w:ascii="Calibri" w:hAnsi="Calibri" w:cs="Calibri"/>
        </w:rPr>
        <w:t xml:space="preserve">Kommunestyret </w:t>
      </w:r>
      <w:r w:rsidRPr="006E200D">
        <w:rPr>
          <w:rFonts w:cs="Times New Roman"/>
          <w:szCs w:val="24"/>
        </w:rPr>
        <w:t>skal selv avgjøre saker som gjelder:</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Symbol"/>
          <w:szCs w:val="24"/>
        </w:rPr>
        <w:t>Kommuneplanens samfunnsdel</w:t>
      </w:r>
    </w:p>
    <w:p w:rsidR="006E200D" w:rsidRPr="006E200D" w:rsidRDefault="006E200D" w:rsidP="00675A38">
      <w:pPr>
        <w:numPr>
          <w:ilvl w:val="0"/>
          <w:numId w:val="10"/>
        </w:numPr>
        <w:autoSpaceDE w:val="0"/>
        <w:autoSpaceDN w:val="0"/>
        <w:adjustRightInd w:val="0"/>
        <w:spacing w:after="160" w:line="259" w:lineRule="auto"/>
        <w:contextualSpacing/>
        <w:rPr>
          <w:rFonts w:cs="Times New Roman"/>
          <w:szCs w:val="24"/>
        </w:rPr>
      </w:pPr>
      <w:r w:rsidRPr="006E200D">
        <w:rPr>
          <w:rFonts w:cs="Symbol"/>
          <w:szCs w:val="24"/>
        </w:rPr>
        <w:t xml:space="preserve">Kommuneplanens handlingsdel; </w:t>
      </w:r>
      <w:r w:rsidRPr="006E200D">
        <w:rPr>
          <w:rFonts w:cs="Times New Roman"/>
          <w:szCs w:val="24"/>
        </w:rPr>
        <w:t>økonomiplan og årsbudsjett</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Tertialrapporter, årsregnskap og årsevaluering</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Kommuneplanens arealdel</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Reguleringsplaner og større utbyggingsprosjekt</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Temaplaner samt andre planer og tiltak av overordnet betydning</w:t>
      </w:r>
    </w:p>
    <w:p w:rsidR="006E200D" w:rsidRPr="006E200D" w:rsidRDefault="006E200D" w:rsidP="00675A38">
      <w:pPr>
        <w:numPr>
          <w:ilvl w:val="0"/>
          <w:numId w:val="10"/>
        </w:numPr>
        <w:autoSpaceDE w:val="0"/>
        <w:autoSpaceDN w:val="0"/>
        <w:adjustRightInd w:val="0"/>
        <w:spacing w:after="160" w:line="259" w:lineRule="auto"/>
        <w:contextualSpacing/>
        <w:rPr>
          <w:rFonts w:cs="Times New Roman"/>
          <w:szCs w:val="24"/>
        </w:rPr>
      </w:pPr>
      <w:r w:rsidRPr="006E200D">
        <w:rPr>
          <w:rFonts w:cs="Times New Roman"/>
          <w:szCs w:val="24"/>
        </w:rPr>
        <w:t>Opprettelse av faste utvalg og komiteer</w:t>
      </w:r>
    </w:p>
    <w:p w:rsidR="006E200D" w:rsidRPr="006E200D" w:rsidRDefault="006E200D" w:rsidP="00675A38">
      <w:pPr>
        <w:numPr>
          <w:ilvl w:val="0"/>
          <w:numId w:val="10"/>
        </w:numPr>
        <w:autoSpaceDE w:val="0"/>
        <w:autoSpaceDN w:val="0"/>
        <w:adjustRightInd w:val="0"/>
        <w:spacing w:after="160" w:line="259" w:lineRule="auto"/>
        <w:contextualSpacing/>
        <w:rPr>
          <w:rFonts w:cs="Times New Roman"/>
          <w:szCs w:val="24"/>
        </w:rPr>
      </w:pPr>
      <w:r w:rsidRPr="006E200D">
        <w:rPr>
          <w:rFonts w:cs="Times New Roman"/>
          <w:szCs w:val="24"/>
        </w:rPr>
        <w:t xml:space="preserve">Politiske reglement </w:t>
      </w:r>
    </w:p>
    <w:p w:rsidR="006E200D" w:rsidRPr="006E200D" w:rsidRDefault="006E200D" w:rsidP="00675A38">
      <w:pPr>
        <w:numPr>
          <w:ilvl w:val="0"/>
          <w:numId w:val="10"/>
        </w:numPr>
        <w:autoSpaceDE w:val="0"/>
        <w:autoSpaceDN w:val="0"/>
        <w:adjustRightInd w:val="0"/>
        <w:spacing w:after="160" w:line="259" w:lineRule="auto"/>
        <w:contextualSpacing/>
        <w:rPr>
          <w:rFonts w:cs="Times New Roman"/>
          <w:szCs w:val="24"/>
        </w:rPr>
      </w:pPr>
      <w:r w:rsidRPr="006E200D">
        <w:rPr>
          <w:rFonts w:cs="Times New Roman"/>
          <w:szCs w:val="24"/>
        </w:rPr>
        <w:t>Ansettelse av rådmann</w:t>
      </w: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5" w:name="_Toc494885950"/>
      <w:r w:rsidRPr="006E200D">
        <w:rPr>
          <w:rFonts w:eastAsiaTheme="majorEastAsia" w:cstheme="majorBidi"/>
          <w:b/>
          <w:bCs/>
          <w:caps/>
          <w:color w:val="4F81BD" w:themeColor="accent1"/>
          <w:sz w:val="24"/>
          <w:szCs w:val="26"/>
        </w:rPr>
        <w:t>4. DELEGERING TIL FORMANNSKAPET</w:t>
      </w:r>
      <w:bookmarkEnd w:id="25"/>
      <w:r w:rsidRPr="006E200D">
        <w:rPr>
          <w:rFonts w:eastAsiaTheme="majorEastAsia" w:cstheme="majorBidi"/>
          <w:b/>
          <w:bCs/>
          <w:caps/>
          <w:color w:val="4F81BD" w:themeColor="accent1"/>
          <w:sz w:val="24"/>
          <w:szCs w:val="26"/>
        </w:rPr>
        <w:t xml:space="preserve"> </w:t>
      </w:r>
    </w:p>
    <w:p w:rsidR="006E200D" w:rsidRPr="00624B2B" w:rsidRDefault="006E200D" w:rsidP="00624B2B">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4.1. Delegering etter kommunelovens § 8 nr. 3.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Kommunestyret delegerer myndighet til formannskapet til å treffe avgjørelser i alle saker hvor ikke annet følger av lov eller kommunestyrets egne vedtak.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AF4E53">
      <w:r w:rsidRPr="006E200D">
        <w:t xml:space="preserve">Innenfor de rammer kommunestyret har vedtatt, har formannskapet fullmakt til å foreta endringer i og overføringer innenfor samtlige rapporteringsområder.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Formannskapet ivaretar rollen som kommunens eierorgan.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4.2. Delegering etter kommunelovens § 13.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Formannskapet gis myndighet til å treffe vedtak i saker som skulle ha vært avgjort av kommunestyret når det er nødvendig at vedtak treffes så raskt at det ikke er tid til å innkalle kommunestyret.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Vedtak etter denne bestemmelse forelegges kommunestyret til orientering.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4.3. Formannskapets saksområder</w:t>
      </w:r>
    </w:p>
    <w:p w:rsidR="00624B2B" w:rsidRDefault="00624B2B" w:rsidP="003361A9">
      <w:pPr>
        <w:autoSpaceDE w:val="0"/>
        <w:autoSpaceDN w:val="0"/>
        <w:adjustRightInd w:val="0"/>
        <w:spacing w:after="0" w:line="240" w:lineRule="auto"/>
        <w:contextualSpacing/>
        <w:rPr>
          <w:rFonts w:cs="Times New Roman"/>
          <w:szCs w:val="24"/>
        </w:rPr>
      </w:pPr>
      <w:r w:rsidRPr="006E200D">
        <w:t>Formannskapet er saksforberedende organ og avgir innstilling til Kommunestyret i saker innenfor sine områder, jf. politisk reglement.</w:t>
      </w:r>
      <w:r w:rsidR="003361A9" w:rsidRPr="003361A9">
        <w:rPr>
          <w:rFonts w:cs="Times New Roman"/>
          <w:szCs w:val="24"/>
        </w:rPr>
        <w:t xml:space="preserve"> </w:t>
      </w:r>
      <w:r w:rsidR="003361A9">
        <w:rPr>
          <w:rFonts w:cs="Times New Roman"/>
          <w:szCs w:val="24"/>
        </w:rPr>
        <w:t xml:space="preserve">Dette gjelder </w:t>
      </w:r>
      <w:r w:rsidR="003361A9" w:rsidRPr="006E200D">
        <w:rPr>
          <w:rFonts w:cs="Times New Roman"/>
          <w:szCs w:val="24"/>
        </w:rPr>
        <w:t xml:space="preserve">forhold </w:t>
      </w:r>
      <w:r w:rsidR="003361A9">
        <w:rPr>
          <w:rFonts w:cs="Times New Roman"/>
          <w:szCs w:val="24"/>
        </w:rPr>
        <w:t>som krever samordnet behandling, g</w:t>
      </w:r>
      <w:r w:rsidR="003361A9" w:rsidRPr="006E200D">
        <w:rPr>
          <w:rFonts w:cs="Times New Roman"/>
          <w:szCs w:val="24"/>
        </w:rPr>
        <w:t>enerelle retningslinjer samt andre planer og tiltak av overordnet betydning</w:t>
      </w:r>
      <w:r w:rsidR="003361A9">
        <w:rPr>
          <w:rFonts w:cs="Times New Roman"/>
          <w:szCs w:val="24"/>
        </w:rPr>
        <w:t xml:space="preserve"> og a</w:t>
      </w:r>
      <w:r w:rsidR="003361A9" w:rsidRPr="006E200D">
        <w:rPr>
          <w:rFonts w:cs="Times New Roman"/>
          <w:szCs w:val="24"/>
        </w:rPr>
        <w:t>lle saker der vedtak kan m</w:t>
      </w:r>
      <w:r w:rsidR="003361A9">
        <w:rPr>
          <w:rFonts w:cs="Times New Roman"/>
          <w:szCs w:val="24"/>
        </w:rPr>
        <w:t>edføre økonomiske konsekvenser</w:t>
      </w:r>
    </w:p>
    <w:p w:rsidR="003361A9" w:rsidRPr="003361A9" w:rsidRDefault="003361A9" w:rsidP="003361A9">
      <w:pPr>
        <w:autoSpaceDE w:val="0"/>
        <w:autoSpaceDN w:val="0"/>
        <w:adjustRightInd w:val="0"/>
        <w:spacing w:after="0" w:line="240" w:lineRule="auto"/>
        <w:contextualSpacing/>
        <w:rPr>
          <w:rFonts w:cs="Times New Roman"/>
          <w:szCs w:val="24"/>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lastRenderedPageBreak/>
        <w:t>Formannskapet skal behandle og innstille til kommunestyret i saker som gjelder:</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Symbol"/>
          <w:szCs w:val="24"/>
        </w:rPr>
        <w:t>Kommuneplanens samfunnsdel</w:t>
      </w:r>
    </w:p>
    <w:p w:rsidR="006E200D" w:rsidRPr="006E200D" w:rsidRDefault="006E200D" w:rsidP="00675A38">
      <w:pPr>
        <w:numPr>
          <w:ilvl w:val="0"/>
          <w:numId w:val="10"/>
        </w:numPr>
        <w:autoSpaceDE w:val="0"/>
        <w:autoSpaceDN w:val="0"/>
        <w:adjustRightInd w:val="0"/>
        <w:spacing w:after="160" w:line="259" w:lineRule="auto"/>
        <w:contextualSpacing/>
        <w:rPr>
          <w:rFonts w:cs="Times New Roman"/>
          <w:szCs w:val="24"/>
        </w:rPr>
      </w:pPr>
      <w:r w:rsidRPr="006E200D">
        <w:rPr>
          <w:rFonts w:cs="Symbol"/>
          <w:szCs w:val="24"/>
        </w:rPr>
        <w:t xml:space="preserve">Kommuneplanens handlingsdel; </w:t>
      </w:r>
      <w:r w:rsidRPr="006E200D">
        <w:rPr>
          <w:rFonts w:cs="Times New Roman"/>
          <w:szCs w:val="24"/>
        </w:rPr>
        <w:t>økonomiplan og årsbudsjett</w:t>
      </w:r>
    </w:p>
    <w:p w:rsidR="006E200D" w:rsidRP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Tertialrapporter, årsregnskap og årsevaluering</w:t>
      </w:r>
    </w:p>
    <w:p w:rsidR="006E200D" w:rsidRDefault="006E200D" w:rsidP="00675A38">
      <w:pPr>
        <w:numPr>
          <w:ilvl w:val="0"/>
          <w:numId w:val="10"/>
        </w:numPr>
        <w:autoSpaceDE w:val="0"/>
        <w:autoSpaceDN w:val="0"/>
        <w:adjustRightInd w:val="0"/>
        <w:spacing w:after="0" w:line="240" w:lineRule="auto"/>
        <w:contextualSpacing/>
        <w:rPr>
          <w:rFonts w:cs="Times New Roman"/>
          <w:szCs w:val="24"/>
        </w:rPr>
      </w:pPr>
      <w:r w:rsidRPr="006E200D">
        <w:rPr>
          <w:rFonts w:cs="Times New Roman"/>
          <w:szCs w:val="24"/>
        </w:rPr>
        <w:t>Kommuneplanens arealdel</w:t>
      </w:r>
    </w:p>
    <w:p w:rsidR="006E200D" w:rsidRPr="006E200D" w:rsidRDefault="006E200D" w:rsidP="006E200D">
      <w:pPr>
        <w:rPr>
          <w:color w:val="FF0000"/>
        </w:rPr>
      </w:pP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4.4 </w:t>
      </w:r>
      <w:r w:rsidR="00F60DF5">
        <w:rPr>
          <w:rFonts w:ascii="Calibri" w:eastAsiaTheme="majorEastAsia" w:hAnsi="Calibri" w:cstheme="majorBidi"/>
          <w:b/>
          <w:bCs/>
          <w:color w:val="4F81BD" w:themeColor="accent1"/>
        </w:rPr>
        <w:t>Delegering til formannskapet etter valgloven</w:t>
      </w:r>
    </w:p>
    <w:p w:rsidR="006E200D" w:rsidRPr="006E200D" w:rsidRDefault="006E200D" w:rsidP="00AF4E53">
      <w:r w:rsidRPr="006E200D">
        <w:t xml:space="preserve">I den utstrekning valgloven åpner for delegering fra kommunestyret til valgstyret, gis </w:t>
      </w:r>
      <w:r w:rsidR="00F60DF5">
        <w:t xml:space="preserve">det </w:t>
      </w:r>
      <w:r w:rsidRPr="006E200D">
        <w:t xml:space="preserve">generell delegering i henhold til valglovens bestemmelser. </w:t>
      </w:r>
      <w:r w:rsidR="00F60DF5">
        <w:t>Kommunestyret skal velge formannskapets medlemmer til valgstyret, så langt valglovens bestemmelser åpner for dette.</w:t>
      </w:r>
    </w:p>
    <w:p w:rsidR="006E200D" w:rsidRPr="006E200D" w:rsidRDefault="006E200D" w:rsidP="006E200D">
      <w:pPr>
        <w:rPr>
          <w:sz w:val="20"/>
        </w:rPr>
      </w:pP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6" w:name="_Toc494885951"/>
      <w:r w:rsidRPr="006E200D">
        <w:rPr>
          <w:rFonts w:eastAsiaTheme="majorEastAsia" w:cstheme="majorBidi"/>
          <w:b/>
          <w:bCs/>
          <w:caps/>
          <w:color w:val="4F81BD" w:themeColor="accent1"/>
          <w:sz w:val="24"/>
          <w:szCs w:val="26"/>
        </w:rPr>
        <w:t>5. DELEGERING TIL UTVALGENE FOR HELSE, OMSORG OG SOSIAL, OPPVEKST OG UTDANNING</w:t>
      </w:r>
      <w:bookmarkEnd w:id="26"/>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5.1. Delegering etter kommunelovens § 10 nr. 2.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Kommunestyret delegerer myndighet til utvalgene til å treffe avgjørelser i alle saker innenfor utvalgets saksområder, i den grad avgjørelsesmyndigheten ikke er forbeholdt kommunestyret eller delegert til formannskapet.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5.2 Helse-, omsorg- og sosialutvalgets saksområder</w:t>
      </w:r>
    </w:p>
    <w:p w:rsidR="006E200D" w:rsidRPr="006E200D" w:rsidRDefault="006E200D" w:rsidP="00AF4E53">
      <w:r w:rsidRPr="006E200D">
        <w:t>Utvalget er saksforberedende organ og avgir innstilling til Kommunestyret i saker innenfor sine områder, jf. politisk reglement.</w:t>
      </w:r>
    </w:p>
    <w:p w:rsidR="006E200D" w:rsidRPr="006E200D" w:rsidRDefault="006E200D" w:rsidP="00AF4E53">
      <w:r w:rsidRPr="006E200D">
        <w:t>Utvalget oversender Kommunestyret sine uttalelser til årshjulsdokumentene.</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5.3 Oppvekst- og utdanningsutvalgets saksområder</w:t>
      </w:r>
    </w:p>
    <w:p w:rsidR="006E200D" w:rsidRPr="006E200D" w:rsidRDefault="006E200D" w:rsidP="00AF4E53">
      <w:r w:rsidRPr="006E200D">
        <w:t>Utvalget er saksforberedende organ og avgir innstilling til Kommunestyret i saker innenfor sine områder, jf. politisk reglement.</w:t>
      </w:r>
    </w:p>
    <w:p w:rsidR="006E200D" w:rsidRPr="006E200D" w:rsidRDefault="006E200D" w:rsidP="00AF4E53">
      <w:r w:rsidRPr="006E200D">
        <w:t>Utvalget oversender Kommunestyret sine uttalelser til årshjulsdokumentene.</w:t>
      </w: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7" w:name="_Toc494885952"/>
      <w:r w:rsidRPr="006E200D">
        <w:rPr>
          <w:rFonts w:eastAsiaTheme="majorEastAsia" w:cstheme="majorBidi"/>
          <w:b/>
          <w:bCs/>
          <w:caps/>
          <w:color w:val="4F81BD" w:themeColor="accent1"/>
          <w:sz w:val="24"/>
          <w:szCs w:val="26"/>
        </w:rPr>
        <w:t>6. DELEGERING TIL UTVALGET FOR KULTUR OG BYUTVIKLING</w:t>
      </w:r>
      <w:bookmarkEnd w:id="27"/>
      <w:r w:rsidRPr="006E200D">
        <w:rPr>
          <w:rFonts w:eastAsiaTheme="majorEastAsia" w:cstheme="majorBidi"/>
          <w:b/>
          <w:bCs/>
          <w:caps/>
          <w:color w:val="4F81BD" w:themeColor="accent1"/>
          <w:sz w:val="24"/>
          <w:szCs w:val="26"/>
        </w:rPr>
        <w:t xml:space="preserve">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6.1 Delegering etter kommunelovens § 10 nr. 2.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Kommunestyret delegerer myndighet til utvalget for Kultur og byutvikling til å treffe avgjørelser i alle saker innenfor utvalgets saksområder i den grad avgjørelsesmyndigheten ikke er forbeholdt kommunestyret eller delegert til Formannskapet.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AF4E53">
      <w:r w:rsidRPr="006E200D">
        <w:t>Utvalget er saksforberedende organ og avgir innstilling til Kommunestyret i saker innenfor sine områder, jf. politisk reglement.</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Kommunestyret delegerer myndighet til utvalget for Kultur og byutvikling til å fatte vedtak etter plan- og bygningsloven i saker som ikke tilligger kommunestyret selv.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Kommunestyret delegerer myndighet til utvalget for Kultur og byutvikling som vegstyremakt etter veglovens §9, 3. ledd.</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Kommunestyret delegerer myndighet til utvalget for Kultur og byutvikling til å fatte enkeltvedtak etter forurensningsloven, jf. lovens §83.</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Kommunestyret delegerer myndighet til utvalget for Kultur og byutvikling til å uttale seg på kommunens vegne i alle bevillingssaker etter samferdselsloven. </w:t>
      </w: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8" w:name="_Toc494885953"/>
      <w:r w:rsidRPr="006E200D">
        <w:rPr>
          <w:rFonts w:eastAsiaTheme="majorEastAsia" w:cstheme="majorBidi"/>
          <w:b/>
          <w:bCs/>
          <w:caps/>
          <w:color w:val="4F81BD" w:themeColor="accent1"/>
          <w:sz w:val="24"/>
          <w:szCs w:val="26"/>
        </w:rPr>
        <w:t>7. DELEGERING TIL SÆRSKILT KLAGENEMD</w:t>
      </w:r>
      <w:bookmarkEnd w:id="28"/>
    </w:p>
    <w:p w:rsidR="006E200D" w:rsidRPr="006E200D" w:rsidRDefault="006E200D" w:rsidP="00AF4E53">
      <w:r w:rsidRPr="006E200D">
        <w:t xml:space="preserve">Klagenemda er kommunestyrets særskilte klagenemd etter forvaltningsloven §28 (2). Klagenemda avgjør saker over enkeltvedtak truffet av kommunal forvaltningsorgan, herunder vedtak truffet av rådmannen etter delegert fullmakt. Klagenemda er klageinstans når dette er hjemlet i lov eller forskrift eller forutsatt i lov eller forskrift. Klagenemda er ikke klageorgan der hvor særlov fastsetter annen klageinstans utenfor kommunen. </w:t>
      </w: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29" w:name="_Toc494885954"/>
      <w:r w:rsidRPr="006E200D">
        <w:rPr>
          <w:rFonts w:eastAsiaTheme="majorEastAsia" w:cstheme="majorBidi"/>
          <w:b/>
          <w:bCs/>
          <w:caps/>
          <w:color w:val="4F81BD" w:themeColor="accent1"/>
          <w:sz w:val="24"/>
          <w:szCs w:val="26"/>
        </w:rPr>
        <w:t>8. DELEGERING TIL ADMINISTRASJONSUTVALGET</w:t>
      </w:r>
      <w:bookmarkEnd w:id="29"/>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8.1 Valg og sammensetning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Administrasjonsutvalget er opprettet av Kommunestyret i medhold av kommuneloven § 25, jf. Hovedavtalen del B § 4.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Administrasjonsutvalget skal ha 10 medlemmer med varamedlemmer.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Formannskapets 7 medlemmer skal være medlemmer av utvalget. Valget gjelder for hele valgperioden. Ordfører leder utvalget. Varaordfører er nestleder.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De ansatte skal ha 3 medlemmer med varamedlemmer i utvalget. De ansattes medlemmer utpekes av og blant de ansattes organisasjoner i henhold til hovedavtalens bestemmelser for to år av gangen.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8.2 Administrasjonsutvalgets myndighet og ansvarsområde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Administrasjonsutvalget skal behandle saker som gjelder forholdet mellom kommunen som arbeidsgiver og de ansatte, jf kommuneloven § 25 og hovedavtalen del B § 4. </w:t>
      </w: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Utvalget skal foreslå og behandle overordnede retningslinjer for kommunens personalpolitikk, herunder tiltak for likestilling og inkluderende arbeidsliv. Utvalget skal drøfte kvalitets-, fornyings- og utviklingstiltak, oppfølging og implementering av nasjonalt vedtatte reformer, resultater fra KS sine kontakter med statlige myndigheter samt oppfølging av saker fra sentralt kontaktmøte, jf Hovedavtalen del B § 4. </w:t>
      </w:r>
    </w:p>
    <w:p w:rsidR="006E200D" w:rsidRPr="006E200D" w:rsidRDefault="006E200D" w:rsidP="006E200D">
      <w:pPr>
        <w:autoSpaceDE w:val="0"/>
        <w:autoSpaceDN w:val="0"/>
        <w:adjustRightInd w:val="0"/>
        <w:spacing w:after="0" w:line="240" w:lineRule="auto"/>
        <w:rPr>
          <w:rFonts w:ascii="Calibri" w:hAnsi="Calibri" w:cs="Calibri"/>
          <w:color w:val="000000"/>
        </w:rPr>
      </w:pPr>
    </w:p>
    <w:p w:rsidR="006E200D" w:rsidRPr="006E200D" w:rsidRDefault="006E200D" w:rsidP="006E200D">
      <w:pPr>
        <w:autoSpaceDE w:val="0"/>
        <w:autoSpaceDN w:val="0"/>
        <w:adjustRightInd w:val="0"/>
        <w:spacing w:after="0" w:line="240" w:lineRule="auto"/>
        <w:rPr>
          <w:rFonts w:ascii="Calibri" w:hAnsi="Calibri" w:cs="Calibri"/>
          <w:color w:val="000000"/>
        </w:rPr>
      </w:pPr>
      <w:r w:rsidRPr="006E200D">
        <w:rPr>
          <w:rFonts w:ascii="Calibri" w:hAnsi="Calibri" w:cs="Calibri"/>
          <w:color w:val="000000"/>
        </w:rPr>
        <w:t xml:space="preserve">Utvalget skal dessuten: </w:t>
      </w:r>
    </w:p>
    <w:p w:rsidR="006E200D" w:rsidRPr="006E200D" w:rsidRDefault="006E200D" w:rsidP="00675A38">
      <w:pPr>
        <w:numPr>
          <w:ilvl w:val="0"/>
          <w:numId w:val="13"/>
        </w:numPr>
        <w:autoSpaceDE w:val="0"/>
        <w:autoSpaceDN w:val="0"/>
        <w:adjustRightInd w:val="0"/>
        <w:spacing w:after="243" w:line="240" w:lineRule="auto"/>
        <w:contextualSpacing/>
        <w:rPr>
          <w:rFonts w:ascii="Calibri" w:hAnsi="Calibri" w:cs="Calibri"/>
          <w:color w:val="000000"/>
        </w:rPr>
      </w:pPr>
      <w:r w:rsidRPr="006E200D">
        <w:rPr>
          <w:rFonts w:ascii="Calibri" w:hAnsi="Calibri" w:cs="Calibri"/>
          <w:color w:val="000000"/>
        </w:rPr>
        <w:t xml:space="preserve">Behandle reglementer innenfor personalområdet </w:t>
      </w:r>
    </w:p>
    <w:p w:rsidR="006E200D" w:rsidRPr="006E200D" w:rsidRDefault="006E200D" w:rsidP="00675A38">
      <w:pPr>
        <w:numPr>
          <w:ilvl w:val="0"/>
          <w:numId w:val="13"/>
        </w:numPr>
        <w:autoSpaceDE w:val="0"/>
        <w:autoSpaceDN w:val="0"/>
        <w:adjustRightInd w:val="0"/>
        <w:spacing w:after="243" w:line="240" w:lineRule="auto"/>
        <w:contextualSpacing/>
        <w:rPr>
          <w:rFonts w:ascii="Calibri" w:hAnsi="Calibri" w:cs="Calibri"/>
          <w:color w:val="000000"/>
        </w:rPr>
      </w:pPr>
      <w:r w:rsidRPr="006E200D">
        <w:rPr>
          <w:rFonts w:ascii="Calibri" w:hAnsi="Calibri" w:cs="Calibri"/>
          <w:color w:val="000000"/>
        </w:rPr>
        <w:t xml:space="preserve">Behandle enkeltsaker av prinsipiell karakter Utvalget har rett til å drøfte: </w:t>
      </w:r>
    </w:p>
    <w:p w:rsidR="006E200D" w:rsidRPr="006E200D" w:rsidRDefault="006E200D" w:rsidP="00675A38">
      <w:pPr>
        <w:numPr>
          <w:ilvl w:val="0"/>
          <w:numId w:val="13"/>
        </w:numPr>
        <w:autoSpaceDE w:val="0"/>
        <w:autoSpaceDN w:val="0"/>
        <w:adjustRightInd w:val="0"/>
        <w:spacing w:after="243" w:line="240" w:lineRule="auto"/>
        <w:contextualSpacing/>
        <w:rPr>
          <w:rFonts w:ascii="Calibri" w:hAnsi="Calibri" w:cs="Calibri"/>
          <w:color w:val="000000"/>
        </w:rPr>
      </w:pPr>
      <w:r w:rsidRPr="006E200D">
        <w:rPr>
          <w:rFonts w:ascii="Calibri" w:hAnsi="Calibri" w:cs="Calibri"/>
          <w:color w:val="000000"/>
        </w:rPr>
        <w:t xml:space="preserve">Endringer i kommunens administrative hovedstruktur </w:t>
      </w:r>
    </w:p>
    <w:p w:rsidR="006E200D" w:rsidRPr="006E200D" w:rsidRDefault="006E200D" w:rsidP="00675A38">
      <w:pPr>
        <w:numPr>
          <w:ilvl w:val="0"/>
          <w:numId w:val="13"/>
        </w:numPr>
        <w:autoSpaceDE w:val="0"/>
        <w:autoSpaceDN w:val="0"/>
        <w:adjustRightInd w:val="0"/>
        <w:spacing w:after="0" w:line="240" w:lineRule="auto"/>
        <w:contextualSpacing/>
        <w:rPr>
          <w:rFonts w:ascii="Calibri" w:hAnsi="Calibri" w:cs="Calibri"/>
          <w:color w:val="000000"/>
        </w:rPr>
      </w:pPr>
      <w:r w:rsidRPr="006E200D">
        <w:rPr>
          <w:rFonts w:ascii="Calibri" w:hAnsi="Calibri" w:cs="Calibri"/>
          <w:color w:val="000000"/>
        </w:rPr>
        <w:t xml:space="preserve">Vedtektsendringer vedrørende kommunens personalforsikringer </w:t>
      </w:r>
    </w:p>
    <w:p w:rsidR="006E200D" w:rsidRPr="006E200D" w:rsidRDefault="006E200D" w:rsidP="00675A38">
      <w:pPr>
        <w:numPr>
          <w:ilvl w:val="0"/>
          <w:numId w:val="13"/>
        </w:numPr>
        <w:autoSpaceDE w:val="0"/>
        <w:autoSpaceDN w:val="0"/>
        <w:adjustRightInd w:val="0"/>
        <w:spacing w:after="241" w:line="240" w:lineRule="auto"/>
        <w:contextualSpacing/>
        <w:rPr>
          <w:rFonts w:ascii="Calibri" w:hAnsi="Calibri"/>
        </w:rPr>
      </w:pPr>
      <w:r w:rsidRPr="006E200D">
        <w:rPr>
          <w:rFonts w:ascii="Calibri" w:hAnsi="Calibri"/>
          <w:sz w:val="24"/>
          <w:szCs w:val="24"/>
        </w:rPr>
        <w:t>S</w:t>
      </w:r>
      <w:r w:rsidRPr="006E200D">
        <w:rPr>
          <w:rFonts w:ascii="Calibri" w:hAnsi="Calibri"/>
        </w:rPr>
        <w:t xml:space="preserve">aker av prinsipiell betydning knyttet til arbeidsmiljø, omstillingsprosesser og konkurranseutsetting </w:t>
      </w:r>
    </w:p>
    <w:p w:rsidR="006E200D" w:rsidRPr="006E200D" w:rsidRDefault="006E200D" w:rsidP="00675A38">
      <w:pPr>
        <w:numPr>
          <w:ilvl w:val="0"/>
          <w:numId w:val="13"/>
        </w:numPr>
        <w:autoSpaceDE w:val="0"/>
        <w:autoSpaceDN w:val="0"/>
        <w:adjustRightInd w:val="0"/>
        <w:spacing w:after="241" w:line="240" w:lineRule="auto"/>
        <w:contextualSpacing/>
        <w:rPr>
          <w:rFonts w:ascii="Calibri" w:hAnsi="Calibri"/>
        </w:rPr>
      </w:pPr>
      <w:r w:rsidRPr="006E200D">
        <w:rPr>
          <w:rFonts w:ascii="Calibri" w:hAnsi="Calibri"/>
        </w:rPr>
        <w:t xml:space="preserve">Budsjett og økonomiplan sett i et medarbeiderperspektiv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8.3 Saksbehandling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Leder for utvalget sørger for innkalling til utvalgets møter. Møteinnkalling gjøres kjent for utvalgets medlemmer i samsvar med gjeldende regler for dette. I enhver sak som legges fram for utvalget skal det være en innstilling fra rådmannen.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Det generelle reglementet for folkevalgte organers virksomhet, vedtatt av kommunestyret, gjelder for utvalgets virksomhet.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Rådmannen sørger for sekretærbistand til utvalget. </w:t>
      </w:r>
    </w:p>
    <w:p w:rsidR="006E200D" w:rsidRPr="006E200D" w:rsidRDefault="006E200D" w:rsidP="006E200D">
      <w:pPr>
        <w:keepNext/>
        <w:keepLines/>
        <w:spacing w:before="200" w:after="0"/>
        <w:outlineLvl w:val="1"/>
        <w:rPr>
          <w:rFonts w:eastAsiaTheme="majorEastAsia" w:cstheme="majorBidi"/>
          <w:b/>
          <w:bCs/>
          <w:caps/>
          <w:color w:val="4F81BD" w:themeColor="accent1"/>
          <w:sz w:val="24"/>
          <w:szCs w:val="26"/>
        </w:rPr>
      </w:pPr>
      <w:bookmarkStart w:id="30" w:name="_Toc494885955"/>
      <w:r w:rsidRPr="006E200D">
        <w:rPr>
          <w:rFonts w:eastAsiaTheme="majorEastAsia" w:cstheme="majorBidi"/>
          <w:b/>
          <w:bCs/>
          <w:caps/>
          <w:color w:val="4F81BD" w:themeColor="accent1"/>
          <w:sz w:val="24"/>
          <w:szCs w:val="26"/>
        </w:rPr>
        <w:lastRenderedPageBreak/>
        <w:t>9. DELEGERING TIL ORDFØREREN</w:t>
      </w:r>
      <w:bookmarkEnd w:id="30"/>
      <w:r w:rsidRPr="006E200D">
        <w:rPr>
          <w:rFonts w:eastAsiaTheme="majorEastAsia" w:cstheme="majorBidi"/>
          <w:b/>
          <w:bCs/>
          <w:caps/>
          <w:color w:val="4F81BD" w:themeColor="accent1"/>
          <w:sz w:val="24"/>
          <w:szCs w:val="26"/>
        </w:rPr>
        <w:t xml:space="preserve">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9.1. Delegering etter kommunelovens § 9 nr. 5. </w:t>
      </w: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Ordføreren har generell fullmakt til å treffe vedtak i </w:t>
      </w:r>
      <w:r w:rsidRPr="00AF4E53">
        <w:t xml:space="preserve">enkeltsaker </w:t>
      </w:r>
      <w:r w:rsidR="00F90CED" w:rsidRPr="00AF4E53">
        <w:t xml:space="preserve">eller i typer av saker som </w:t>
      </w:r>
      <w:r w:rsidRPr="00AF4E53">
        <w:t xml:space="preserve">ikke </w:t>
      </w:r>
      <w:r w:rsidR="00F90CED" w:rsidRPr="00AF4E53">
        <w:t xml:space="preserve">er av </w:t>
      </w:r>
      <w:r w:rsidRPr="00AF4E53">
        <w:t>prinsipiell betydning innenfor alle utvalgenes fullmaktsområder.</w:t>
      </w:r>
      <w:r w:rsidRPr="006E200D">
        <w:rPr>
          <w:rFonts w:ascii="Calibri" w:hAnsi="Calibri" w:cs="Calibri"/>
        </w:rPr>
        <w:t xml:space="preserve">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Ordføreren har anvisningsmyndighet for økonomiske forhold i de tilfeller hvor rådmannen er inhabil.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6E200D">
      <w:pPr>
        <w:autoSpaceDE w:val="0"/>
        <w:autoSpaceDN w:val="0"/>
        <w:adjustRightInd w:val="0"/>
        <w:spacing w:after="0" w:line="240" w:lineRule="auto"/>
        <w:rPr>
          <w:rFonts w:ascii="Calibri" w:hAnsi="Calibri" w:cs="Calibri"/>
        </w:rPr>
      </w:pPr>
      <w:r w:rsidRPr="006E200D">
        <w:rPr>
          <w:rFonts w:ascii="Calibri" w:hAnsi="Calibri" w:cs="Calibri"/>
        </w:rPr>
        <w:t xml:space="preserve">Ordføreren avgjør hvilket organ som er rette organ for å avgjøre saker som ikke avgjøres av kommunestyret. </w:t>
      </w:r>
    </w:p>
    <w:p w:rsidR="006E200D" w:rsidRPr="006E200D" w:rsidRDefault="006E200D" w:rsidP="006E200D">
      <w:pPr>
        <w:autoSpaceDE w:val="0"/>
        <w:autoSpaceDN w:val="0"/>
        <w:adjustRightInd w:val="0"/>
        <w:spacing w:after="0" w:line="240" w:lineRule="auto"/>
        <w:rPr>
          <w:rFonts w:ascii="Calibri" w:hAnsi="Calibri" w:cs="Calibri"/>
        </w:rPr>
      </w:pPr>
    </w:p>
    <w:p w:rsidR="006E200D" w:rsidRPr="006E200D" w:rsidRDefault="006E200D" w:rsidP="00AF4E53">
      <w:r w:rsidRPr="006E200D">
        <w:t>Ordføreren eller den ordfører bemyndiger representerer kommunens eierinteresser i generalforsamlinger.</w:t>
      </w:r>
    </w:p>
    <w:p w:rsidR="006E200D" w:rsidRPr="006E200D" w:rsidRDefault="00F60DF5" w:rsidP="006E200D">
      <w:pPr>
        <w:keepNext/>
        <w:keepLines/>
        <w:spacing w:before="200" w:after="0"/>
        <w:outlineLvl w:val="1"/>
        <w:rPr>
          <w:rFonts w:eastAsiaTheme="majorEastAsia" w:cstheme="majorBidi"/>
          <w:b/>
          <w:bCs/>
          <w:caps/>
          <w:color w:val="4F81BD" w:themeColor="accent1"/>
          <w:sz w:val="24"/>
          <w:szCs w:val="26"/>
        </w:rPr>
      </w:pPr>
      <w:bookmarkStart w:id="31" w:name="_Toc494885956"/>
      <w:r>
        <w:rPr>
          <w:rFonts w:eastAsiaTheme="majorEastAsia" w:cstheme="majorBidi"/>
          <w:b/>
          <w:bCs/>
          <w:caps/>
          <w:color w:val="4F81BD" w:themeColor="accent1"/>
          <w:sz w:val="24"/>
          <w:szCs w:val="26"/>
        </w:rPr>
        <w:t>10</w:t>
      </w:r>
      <w:r w:rsidR="006E200D" w:rsidRPr="006E200D">
        <w:rPr>
          <w:rFonts w:eastAsiaTheme="majorEastAsia" w:cstheme="majorBidi"/>
          <w:b/>
          <w:bCs/>
          <w:caps/>
          <w:color w:val="4F81BD" w:themeColor="accent1"/>
          <w:sz w:val="24"/>
          <w:szCs w:val="26"/>
        </w:rPr>
        <w:t>. DELEGERING TIL RÅDMANNEN</w:t>
      </w:r>
      <w:bookmarkEnd w:id="31"/>
      <w:r w:rsidR="006E200D" w:rsidRPr="006E200D">
        <w:rPr>
          <w:rFonts w:eastAsiaTheme="majorEastAsia" w:cstheme="majorBidi"/>
          <w:b/>
          <w:bCs/>
          <w:caps/>
          <w:color w:val="4F81BD" w:themeColor="accent1"/>
          <w:sz w:val="24"/>
          <w:szCs w:val="26"/>
        </w:rPr>
        <w:t xml:space="preserve"> </w:t>
      </w:r>
    </w:p>
    <w:p w:rsidR="006E200D" w:rsidRPr="006E200D" w:rsidRDefault="00F60DF5"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10</w:t>
      </w:r>
      <w:r w:rsidR="006E200D" w:rsidRPr="006E200D">
        <w:rPr>
          <w:rFonts w:ascii="Calibri" w:eastAsiaTheme="majorEastAsia" w:hAnsi="Calibri" w:cstheme="majorBidi"/>
          <w:b/>
          <w:bCs/>
          <w:color w:val="4F81BD" w:themeColor="accent1"/>
        </w:rPr>
        <w:t xml:space="preserve">.1. Delegering etter kommunelovens § 23 nr. 4. </w:t>
      </w:r>
    </w:p>
    <w:p w:rsidR="006E200D" w:rsidRPr="00AF4E53" w:rsidRDefault="006E200D" w:rsidP="00AF4E53">
      <w:r w:rsidRPr="006E200D">
        <w:t>Rådmannen er øverste leder for den samlede kommunale administrasjonen, og skal påse at de saker som legges fram for folkevalgte organer er forsvarlig utredet, og at vedtak blir iverksatt.</w:t>
      </w:r>
    </w:p>
    <w:p w:rsidR="006E200D" w:rsidRPr="00AF4E53" w:rsidRDefault="006E200D" w:rsidP="00AF4E53">
      <w:r w:rsidRPr="006E200D">
        <w:t>Videre skal rådmannen sørge for at administrasjonen drives i samsvar med lover, forskrifter og overordnede instrukser, og at den er gjenstand for betryggende kontroll.</w:t>
      </w:r>
    </w:p>
    <w:p w:rsidR="006E200D" w:rsidRPr="00AF4E53" w:rsidRDefault="006E200D" w:rsidP="00AF4E53">
      <w:r w:rsidRPr="006E200D">
        <w:t>Myndighet som delegeres til rådmannen:</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t xml:space="preserve">Myndighet i samsvar med kommuneloven §23 nr. 4 til å treffe vedtak i alle enkeltsaker og i saker av ikke prinsipiell karakter. </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t xml:space="preserve">Innenfor denne ramme omfatter delegeringen alle avgjørelser vedrørende organisering, drift og utvikling av kommunen. </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t>Treffe vedtak i medhold av særlovgivning med mindre noe annet er bestemt i vedkommende særlov. Myndigheten gjelder i enkeltsaker og saker som er av ikke-prinsipiell betydning.</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t>Ansettelsesmyndighet og personalansvar</w:t>
      </w:r>
      <w:r w:rsidR="00F90CED" w:rsidRPr="00AF4E53">
        <w:rPr>
          <w:rFonts w:ascii="Calibri" w:hAnsi="Calibri" w:cs="Calibri"/>
          <w:bCs/>
        </w:rPr>
        <w:t xml:space="preserve"> for alle stillinger i kommunen med unntak av ansettelse av rådmannen.</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t>Innstillingsmyndighet til alle folkevalgte utvalg</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rPr>
      </w:pPr>
      <w:r w:rsidRPr="00AF4E53">
        <w:rPr>
          <w:rFonts w:ascii="Calibri" w:hAnsi="Calibri" w:cs="Calibri"/>
        </w:rPr>
        <w:t xml:space="preserve">All delegering fra folkevalgte organer til administrasjonen skal skje til rådmannen. </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rPr>
      </w:pPr>
      <w:r w:rsidRPr="00AF4E53">
        <w:rPr>
          <w:rFonts w:ascii="Calibri" w:hAnsi="Calibri" w:cs="Calibri"/>
        </w:rPr>
        <w:t xml:space="preserve">Med mindre særskilte regler eller vedtak er til hinder for det, kan rådmannen delegere til andre innenfor kommunens administrasjon å gjøre vedtak på sine vegne. Slik videredelegering skal som hovedregel være skriftlig og angi eventuelle betingelser eller begrensninger som er knyttet til videredelegering. </w:t>
      </w:r>
    </w:p>
    <w:p w:rsidR="006E200D" w:rsidRPr="006E200D" w:rsidRDefault="00F60DF5"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10</w:t>
      </w:r>
      <w:r w:rsidR="006E200D" w:rsidRPr="006E200D">
        <w:rPr>
          <w:rFonts w:ascii="Calibri" w:eastAsiaTheme="majorEastAsia" w:hAnsi="Calibri" w:cstheme="majorBidi"/>
          <w:b/>
          <w:bCs/>
          <w:color w:val="4F81BD" w:themeColor="accent1"/>
        </w:rPr>
        <w:t>.2 Prinsipiell betydning</w:t>
      </w:r>
    </w:p>
    <w:p w:rsidR="006E200D" w:rsidRPr="006E200D" w:rsidRDefault="006E200D" w:rsidP="00AF4E53">
      <w:r w:rsidRPr="006E200D">
        <w:t xml:space="preserve">Hvilke saker som er av prinsipiell betydning må fastsettes ikke bare ut fra vedtakets karakter og konsekvenser, men også ut fra en vurdering av hvilken utstrekning viktige skjønnsmessige sider av den aktuelle avgjørelsen må anses klarlagt gjennom tidligere politiske vedtak, instrukser eller tidligere praksis. Rådmannen skal konsultere ordfører ved tvil om rådmannens myndighet og fullmakter. </w:t>
      </w:r>
    </w:p>
    <w:p w:rsidR="006E200D" w:rsidRPr="006E200D" w:rsidRDefault="00F60DF5"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10</w:t>
      </w:r>
      <w:r w:rsidR="006E200D" w:rsidRPr="006E200D">
        <w:rPr>
          <w:rFonts w:ascii="Calibri" w:eastAsiaTheme="majorEastAsia" w:hAnsi="Calibri" w:cstheme="majorBidi"/>
          <w:b/>
          <w:bCs/>
          <w:color w:val="4F81BD" w:themeColor="accent1"/>
        </w:rPr>
        <w:t xml:space="preserve">.3 Delegering av budsjettmyndighet. </w:t>
      </w:r>
    </w:p>
    <w:p w:rsidR="006E200D" w:rsidRPr="00AF4E53" w:rsidRDefault="006E200D" w:rsidP="00675A38">
      <w:pPr>
        <w:numPr>
          <w:ilvl w:val="0"/>
          <w:numId w:val="12"/>
        </w:numPr>
        <w:autoSpaceDE w:val="0"/>
        <w:autoSpaceDN w:val="0"/>
        <w:adjustRightInd w:val="0"/>
        <w:spacing w:after="0" w:line="240" w:lineRule="auto"/>
        <w:contextualSpacing/>
        <w:rPr>
          <w:rFonts w:cs="Times New Roman"/>
          <w:szCs w:val="24"/>
        </w:rPr>
      </w:pPr>
      <w:r w:rsidRPr="00AF4E53">
        <w:rPr>
          <w:rFonts w:cs="Times New Roman"/>
          <w:szCs w:val="24"/>
        </w:rPr>
        <w:t>Rådmannen gis fullmakt til å fordele og disponere innenfor årsbudsjettets vedtatte rammer</w:t>
      </w:r>
    </w:p>
    <w:p w:rsidR="006E200D" w:rsidRPr="00AF4E53" w:rsidRDefault="006E200D" w:rsidP="00675A38">
      <w:pPr>
        <w:numPr>
          <w:ilvl w:val="0"/>
          <w:numId w:val="12"/>
        </w:numPr>
        <w:autoSpaceDE w:val="0"/>
        <w:autoSpaceDN w:val="0"/>
        <w:adjustRightInd w:val="0"/>
        <w:spacing w:after="0" w:line="240" w:lineRule="auto"/>
        <w:contextualSpacing/>
        <w:rPr>
          <w:rFonts w:cs="Times New Roman"/>
          <w:szCs w:val="24"/>
        </w:rPr>
      </w:pPr>
      <w:r w:rsidRPr="00AF4E53">
        <w:rPr>
          <w:rFonts w:cs="Times New Roman"/>
          <w:szCs w:val="24"/>
        </w:rPr>
        <w:t>Rådmannen gis fullmakt til å avskrive utestående fordringer som er konstatert som tapt.</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bCs/>
        </w:rPr>
        <w:lastRenderedPageBreak/>
        <w:t>Rådmannen gis fullmakt til å selge, kjøpe og makeskifte mindre eiendommer der verdien ikke overstiger 5.000.000,- for gjennomføring av kommunestyrets vedtak.</w:t>
      </w:r>
    </w:p>
    <w:p w:rsidR="006E200D" w:rsidRPr="00AF4E53" w:rsidRDefault="006E200D" w:rsidP="00675A38">
      <w:pPr>
        <w:numPr>
          <w:ilvl w:val="0"/>
          <w:numId w:val="11"/>
        </w:numPr>
        <w:autoSpaceDE w:val="0"/>
        <w:autoSpaceDN w:val="0"/>
        <w:adjustRightInd w:val="0"/>
        <w:spacing w:after="0" w:line="240" w:lineRule="auto"/>
        <w:contextualSpacing/>
        <w:rPr>
          <w:rFonts w:ascii="Calibri" w:hAnsi="Calibri" w:cs="Calibri"/>
          <w:bCs/>
        </w:rPr>
      </w:pPr>
      <w:r w:rsidRPr="00AF4E53">
        <w:rPr>
          <w:rFonts w:ascii="Calibri" w:hAnsi="Calibri" w:cs="Calibri"/>
        </w:rPr>
        <w:t xml:space="preserve">Rådmannen gis fullmakt til å foreta midlertidige avsetninger til disposisjonsfond og bundet driftsfond i forbindelse med avleggelse av årsregnskap. </w:t>
      </w:r>
    </w:p>
    <w:p w:rsidR="006E200D" w:rsidRPr="00AF4E53" w:rsidRDefault="006E200D" w:rsidP="006E200D">
      <w:pPr>
        <w:autoSpaceDE w:val="0"/>
        <w:autoSpaceDN w:val="0"/>
        <w:adjustRightInd w:val="0"/>
        <w:spacing w:after="0" w:line="240" w:lineRule="auto"/>
        <w:rPr>
          <w:rFonts w:ascii="Calibri" w:hAnsi="Calibri" w:cs="Calibri"/>
        </w:rPr>
      </w:pPr>
    </w:p>
    <w:p w:rsidR="00F60DF5" w:rsidRPr="006E200D" w:rsidRDefault="00F60DF5" w:rsidP="00F60DF5">
      <w:pPr>
        <w:keepNext/>
        <w:keepLines/>
        <w:spacing w:before="200" w:after="0"/>
        <w:outlineLvl w:val="1"/>
        <w:rPr>
          <w:rFonts w:eastAsiaTheme="majorEastAsia" w:cstheme="majorBidi"/>
          <w:b/>
          <w:bCs/>
          <w:caps/>
          <w:color w:val="4F81BD" w:themeColor="accent1"/>
          <w:sz w:val="24"/>
          <w:szCs w:val="26"/>
        </w:rPr>
      </w:pPr>
      <w:bookmarkStart w:id="32" w:name="Chapter1"/>
      <w:bookmarkStart w:id="33" w:name="_Toc494885957"/>
      <w:bookmarkEnd w:id="32"/>
      <w:r>
        <w:rPr>
          <w:rFonts w:eastAsiaTheme="majorEastAsia" w:cstheme="majorBidi"/>
          <w:b/>
          <w:bCs/>
          <w:caps/>
          <w:color w:val="4F81BD" w:themeColor="accent1"/>
          <w:sz w:val="24"/>
          <w:szCs w:val="26"/>
        </w:rPr>
        <w:t>11</w:t>
      </w:r>
      <w:r w:rsidRPr="006E200D">
        <w:rPr>
          <w:rFonts w:eastAsiaTheme="majorEastAsia" w:cstheme="majorBidi"/>
          <w:b/>
          <w:bCs/>
          <w:caps/>
          <w:color w:val="4F81BD" w:themeColor="accent1"/>
          <w:sz w:val="24"/>
          <w:szCs w:val="26"/>
        </w:rPr>
        <w:t>. RETTSLIG REPRESENTASJON</w:t>
      </w:r>
      <w:bookmarkEnd w:id="33"/>
    </w:p>
    <w:p w:rsidR="00F60DF5" w:rsidRPr="006E200D" w:rsidRDefault="00F60DF5" w:rsidP="00F60DF5">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11</w:t>
      </w:r>
      <w:r w:rsidRPr="006E200D">
        <w:rPr>
          <w:rFonts w:ascii="Calibri" w:eastAsiaTheme="majorEastAsia" w:hAnsi="Calibri" w:cstheme="majorBidi"/>
          <w:b/>
          <w:bCs/>
          <w:color w:val="4F81BD" w:themeColor="accent1"/>
        </w:rPr>
        <w:t>.1 Kommunens rettslige representant</w:t>
      </w:r>
    </w:p>
    <w:p w:rsidR="00F60DF5" w:rsidRPr="006E200D" w:rsidRDefault="00F60DF5" w:rsidP="00AF4E53">
      <w:r w:rsidRPr="006E200D">
        <w:t>Ordfører er rettslig representant for kommunen og underskriver på kommunens vegne i alle tilfelle hvor myndigheten ikke er tildelt andre, jf. kommunelovens §9 punkt 3.</w:t>
      </w:r>
    </w:p>
    <w:p w:rsidR="00F60DF5" w:rsidRPr="006E200D" w:rsidRDefault="00F60DF5" w:rsidP="00AF4E53">
      <w:r w:rsidRPr="006E200D">
        <w:t>Som rettslig representant skal ordfører motta forkynnelser på vegne av kommunen, jf. domstolloven §191 og tvisteloven §2-5.</w:t>
      </w:r>
    </w:p>
    <w:p w:rsidR="00F60DF5" w:rsidRPr="006E200D" w:rsidRDefault="00F60DF5" w:rsidP="00AF4E53">
      <w:r w:rsidRPr="006E200D">
        <w:t>Kommunestyret gir rådmannen fullmakt til å underskrive på kommunens vegne i saker som i det vesentlige gjelder formuesverdier eller personalsaker, herunder;</w:t>
      </w:r>
    </w:p>
    <w:p w:rsidR="00F60DF5" w:rsidRPr="00AF4E53" w:rsidRDefault="00F60DF5" w:rsidP="00675A38">
      <w:pPr>
        <w:numPr>
          <w:ilvl w:val="0"/>
          <w:numId w:val="1"/>
        </w:numPr>
        <w:spacing w:after="160" w:line="259" w:lineRule="auto"/>
        <w:contextualSpacing/>
      </w:pPr>
      <w:r w:rsidRPr="00AF4E53">
        <w:t>Avtaledokumenter</w:t>
      </w:r>
    </w:p>
    <w:p w:rsidR="00F60DF5" w:rsidRPr="00AF4E53" w:rsidRDefault="00F60DF5" w:rsidP="00675A38">
      <w:pPr>
        <w:numPr>
          <w:ilvl w:val="0"/>
          <w:numId w:val="1"/>
        </w:numPr>
        <w:spacing w:after="160" w:line="259" w:lineRule="auto"/>
        <w:contextualSpacing/>
      </w:pPr>
      <w:r w:rsidRPr="00AF4E53">
        <w:t>Kontrakter</w:t>
      </w:r>
    </w:p>
    <w:p w:rsidR="00F60DF5" w:rsidRPr="00AF4E53" w:rsidRDefault="00F60DF5" w:rsidP="00675A38">
      <w:pPr>
        <w:numPr>
          <w:ilvl w:val="0"/>
          <w:numId w:val="1"/>
        </w:numPr>
        <w:spacing w:after="160" w:line="259" w:lineRule="auto"/>
        <w:contextualSpacing/>
      </w:pPr>
      <w:r w:rsidRPr="00AF4E53">
        <w:t>Søknadsskjema</w:t>
      </w:r>
    </w:p>
    <w:p w:rsidR="00F60DF5" w:rsidRPr="00AF4E53" w:rsidRDefault="00F60DF5" w:rsidP="00675A38">
      <w:pPr>
        <w:numPr>
          <w:ilvl w:val="0"/>
          <w:numId w:val="1"/>
        </w:numPr>
        <w:spacing w:after="160" w:line="259" w:lineRule="auto"/>
        <w:contextualSpacing/>
      </w:pPr>
      <w:r w:rsidRPr="00AF4E53">
        <w:t>Gjeldsbrev</w:t>
      </w:r>
    </w:p>
    <w:p w:rsidR="00F60DF5" w:rsidRPr="00AF4E53" w:rsidRDefault="00F60DF5" w:rsidP="00675A38">
      <w:pPr>
        <w:numPr>
          <w:ilvl w:val="0"/>
          <w:numId w:val="1"/>
        </w:numPr>
        <w:spacing w:after="160" w:line="259" w:lineRule="auto"/>
        <w:contextualSpacing/>
      </w:pPr>
      <w:r w:rsidRPr="00AF4E53">
        <w:t>Skjøter</w:t>
      </w:r>
    </w:p>
    <w:p w:rsidR="00F60DF5" w:rsidRPr="006E200D" w:rsidRDefault="00F60DF5" w:rsidP="00F60DF5">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11</w:t>
      </w:r>
      <w:r w:rsidRPr="006E200D">
        <w:rPr>
          <w:rFonts w:ascii="Calibri" w:eastAsiaTheme="majorEastAsia" w:hAnsi="Calibri" w:cstheme="majorBidi"/>
          <w:b/>
          <w:bCs/>
          <w:color w:val="4F81BD" w:themeColor="accent1"/>
        </w:rPr>
        <w:t>.2 Kommunens stedfortreder</w:t>
      </w:r>
    </w:p>
    <w:p w:rsidR="00F60DF5" w:rsidRPr="006E200D" w:rsidRDefault="00F60DF5" w:rsidP="00AF4E53">
      <w:r w:rsidRPr="006E200D">
        <w:t xml:space="preserve">Stedfortreder ivaretar kommunens rettigheter og plikter i rettssaker. </w:t>
      </w:r>
    </w:p>
    <w:p w:rsidR="00F60DF5" w:rsidRPr="006E200D" w:rsidRDefault="00F60DF5" w:rsidP="00AF4E53">
      <w:r w:rsidRPr="006E200D">
        <w:t xml:space="preserve">Ordfører er kommunens </w:t>
      </w:r>
      <w:r w:rsidRPr="00F90CED">
        <w:t>faste stedfortreder</w:t>
      </w:r>
      <w:r>
        <w:t xml:space="preserve">/rettslig representant </w:t>
      </w:r>
      <w:r w:rsidRPr="006E200D">
        <w:t xml:space="preserve">og kan møte på kommunens vegne i alle rettstvister der kommunen er part. </w:t>
      </w:r>
    </w:p>
    <w:p w:rsidR="00F60DF5" w:rsidRPr="006E200D" w:rsidRDefault="00F60DF5" w:rsidP="00AF4E53">
      <w:r w:rsidRPr="006E200D">
        <w:t xml:space="preserve">Ansatte med særlig ansvar for og kjennskap til saken kan møte i retten eller forliksrådet som vitne, og vil bli gitt anledning til å følge rettsforhandlingene i sin helhet etter tvisteloven §24 – annet ledd. </w:t>
      </w:r>
    </w:p>
    <w:p w:rsidR="00F60DF5" w:rsidRPr="006E200D" w:rsidRDefault="00F60DF5" w:rsidP="00F60DF5">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11</w:t>
      </w:r>
      <w:r w:rsidRPr="006E200D">
        <w:rPr>
          <w:rFonts w:ascii="Calibri" w:eastAsiaTheme="majorEastAsia" w:hAnsi="Calibri" w:cstheme="majorBidi"/>
          <w:b/>
          <w:bCs/>
          <w:color w:val="4F81BD" w:themeColor="accent1"/>
        </w:rPr>
        <w:t>.3 Beslutningsmyndighet i sivile saker/Rettssaker m.v.</w:t>
      </w:r>
    </w:p>
    <w:p w:rsidR="00F60DF5" w:rsidRPr="00AF4E53" w:rsidRDefault="00F60DF5" w:rsidP="0036672D">
      <w:pPr>
        <w:spacing w:after="0"/>
      </w:pPr>
      <w:r w:rsidRPr="00AF4E53">
        <w:t>Kommunestyret tildeler formannskapet myndighet til å :</w:t>
      </w:r>
    </w:p>
    <w:p w:rsidR="00F60DF5" w:rsidRPr="00AF4E53" w:rsidRDefault="00F60DF5" w:rsidP="00675A38">
      <w:pPr>
        <w:numPr>
          <w:ilvl w:val="0"/>
          <w:numId w:val="2"/>
        </w:numPr>
        <w:spacing w:after="0" w:line="259" w:lineRule="auto"/>
        <w:contextualSpacing/>
      </w:pPr>
      <w:r w:rsidRPr="00AF4E53">
        <w:t>Beslutte saksanlegg i prinsipielle saker, herunder forliksklage</w:t>
      </w:r>
    </w:p>
    <w:p w:rsidR="00F60DF5" w:rsidRPr="00AF4E53" w:rsidRDefault="00F60DF5" w:rsidP="00675A38">
      <w:pPr>
        <w:numPr>
          <w:ilvl w:val="0"/>
          <w:numId w:val="2"/>
        </w:numPr>
        <w:spacing w:after="160" w:line="259" w:lineRule="auto"/>
        <w:contextualSpacing/>
      </w:pPr>
      <w:r w:rsidRPr="00AF4E53">
        <w:t>Bruke rettsmidler i prinsipielle saker, herunder anke</w:t>
      </w:r>
    </w:p>
    <w:p w:rsidR="00F60DF5" w:rsidRPr="00AF4E53" w:rsidRDefault="00F60DF5" w:rsidP="00F60DF5">
      <w:r w:rsidRPr="00AF4E53">
        <w:t xml:space="preserve">I prinsipielle saker hvor utsettelse i påvente av avgjørelse fra formannskapet medfører fare for rettstap for kommunen, gis rådmannen myndighet til å treffe beslutning om saksanlegg og bruk av rettsmidler på vegne av kommunen. Slik beslutning skal straks forelegges formannskapet, som tar stilling til om beslutningen opprettholdes. </w:t>
      </w:r>
    </w:p>
    <w:p w:rsidR="00F60DF5" w:rsidRPr="00AF4E53" w:rsidRDefault="00F60DF5" w:rsidP="0036672D">
      <w:pPr>
        <w:spacing w:after="0"/>
      </w:pPr>
      <w:r w:rsidRPr="00AF4E53">
        <w:t>Kommunestyret tildeler rådmannen myndighet til å:</w:t>
      </w:r>
    </w:p>
    <w:p w:rsidR="00F60DF5" w:rsidRPr="00AF4E53" w:rsidRDefault="00F60DF5" w:rsidP="00675A38">
      <w:pPr>
        <w:numPr>
          <w:ilvl w:val="0"/>
          <w:numId w:val="2"/>
        </w:numPr>
        <w:spacing w:after="0" w:line="259" w:lineRule="auto"/>
        <w:contextualSpacing/>
      </w:pPr>
      <w:r w:rsidRPr="00AF4E53">
        <w:t>Beslutte saksanlegg, herunder å ta ut stevning, forliksklage og begjære midlertidig sikring</w:t>
      </w:r>
    </w:p>
    <w:p w:rsidR="00F60DF5" w:rsidRPr="00AF4E53" w:rsidRDefault="00F60DF5" w:rsidP="00675A38">
      <w:pPr>
        <w:numPr>
          <w:ilvl w:val="0"/>
          <w:numId w:val="2"/>
        </w:numPr>
        <w:spacing w:after="160" w:line="259" w:lineRule="auto"/>
        <w:contextualSpacing/>
      </w:pPr>
      <w:r w:rsidRPr="00AF4E53">
        <w:t>Beslutte om rettsmidler skal anvendes, herunder om en rettsavgjørelse skal ankes</w:t>
      </w:r>
    </w:p>
    <w:p w:rsidR="00F60DF5" w:rsidRPr="00AF4E53" w:rsidRDefault="00F60DF5" w:rsidP="00F60DF5">
      <w:r w:rsidRPr="00AF4E53">
        <w:t>Myndigheten er begrenset til å gjelde saker som ikke er av prinsipiell betydning.</w:t>
      </w:r>
    </w:p>
    <w:p w:rsidR="00F60DF5" w:rsidRPr="00AF4E53" w:rsidRDefault="00F60DF5" w:rsidP="0036672D">
      <w:pPr>
        <w:spacing w:after="0"/>
      </w:pPr>
      <w:r w:rsidRPr="00AF4E53">
        <w:t>I både prinsipielle saker og ikke-prinsipielle saker tildeler kommunestyret rådmannen myndighet til å:</w:t>
      </w:r>
    </w:p>
    <w:p w:rsidR="00F60DF5" w:rsidRPr="00AF4E53" w:rsidRDefault="00F60DF5" w:rsidP="00675A38">
      <w:pPr>
        <w:numPr>
          <w:ilvl w:val="0"/>
          <w:numId w:val="2"/>
        </w:numPr>
        <w:spacing w:after="0" w:line="259" w:lineRule="auto"/>
        <w:contextualSpacing/>
      </w:pPr>
      <w:r w:rsidRPr="00AF4E53">
        <w:t>Følge opp de rettssaker som besluttes</w:t>
      </w:r>
    </w:p>
    <w:p w:rsidR="00F60DF5" w:rsidRPr="00AF4E53" w:rsidRDefault="00F60DF5" w:rsidP="00675A38">
      <w:pPr>
        <w:numPr>
          <w:ilvl w:val="0"/>
          <w:numId w:val="2"/>
        </w:numPr>
        <w:spacing w:after="160" w:line="259" w:lineRule="auto"/>
        <w:contextualSpacing/>
      </w:pPr>
      <w:r w:rsidRPr="00AF4E53">
        <w:t>Inngi tilsvar og øvrige prosesshandlinger</w:t>
      </w:r>
    </w:p>
    <w:p w:rsidR="00F60DF5" w:rsidRPr="00AF4E53" w:rsidRDefault="00F60DF5" w:rsidP="00675A38">
      <w:pPr>
        <w:numPr>
          <w:ilvl w:val="0"/>
          <w:numId w:val="2"/>
        </w:numPr>
        <w:spacing w:after="160" w:line="259" w:lineRule="auto"/>
        <w:contextualSpacing/>
      </w:pPr>
      <w:r w:rsidRPr="00AF4E53">
        <w:t>Forlike rettstvister i og utenfor rettergang</w:t>
      </w:r>
    </w:p>
    <w:p w:rsidR="00F60DF5" w:rsidRPr="00AF4E53" w:rsidRDefault="00F60DF5" w:rsidP="00675A38">
      <w:pPr>
        <w:numPr>
          <w:ilvl w:val="0"/>
          <w:numId w:val="2"/>
        </w:numPr>
        <w:spacing w:after="160" w:line="259" w:lineRule="auto"/>
        <w:contextualSpacing/>
      </w:pPr>
      <w:r w:rsidRPr="00AF4E53">
        <w:lastRenderedPageBreak/>
        <w:t>Frafalle krav om sakskostnader</w:t>
      </w:r>
    </w:p>
    <w:p w:rsidR="00F60DF5" w:rsidRPr="00AF4E53" w:rsidRDefault="00F60DF5" w:rsidP="00675A38">
      <w:pPr>
        <w:numPr>
          <w:ilvl w:val="0"/>
          <w:numId w:val="2"/>
        </w:numPr>
        <w:spacing w:after="160" w:line="259" w:lineRule="auto"/>
        <w:contextualSpacing/>
      </w:pPr>
      <w:r w:rsidRPr="00AF4E53">
        <w:t>Foreslå eller samtykke til, og eventuelt godkjenne eller forkaste resultatet av konfliktrådsbehandling</w:t>
      </w:r>
    </w:p>
    <w:p w:rsidR="00F60DF5" w:rsidRPr="00AF4E53" w:rsidRDefault="00F60DF5" w:rsidP="00675A38">
      <w:pPr>
        <w:numPr>
          <w:ilvl w:val="0"/>
          <w:numId w:val="2"/>
        </w:numPr>
        <w:spacing w:after="160" w:line="259" w:lineRule="auto"/>
        <w:contextualSpacing/>
      </w:pPr>
      <w:r w:rsidRPr="00AF4E53">
        <w:t>Vedta, eller nekte å vedta, forelegg utferdiget mot kommunen</w:t>
      </w:r>
    </w:p>
    <w:p w:rsidR="00F60DF5" w:rsidRPr="006E200D" w:rsidRDefault="00F60DF5" w:rsidP="00F60DF5">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11</w:t>
      </w:r>
      <w:r w:rsidRPr="006E200D">
        <w:rPr>
          <w:rFonts w:ascii="Calibri" w:eastAsiaTheme="majorEastAsia" w:hAnsi="Calibri" w:cstheme="majorBidi"/>
          <w:b/>
          <w:bCs/>
          <w:color w:val="4F81BD" w:themeColor="accent1"/>
        </w:rPr>
        <w:t>.4 Beslutningsmyndighet i straffesaker</w:t>
      </w:r>
    </w:p>
    <w:p w:rsidR="00F60DF5" w:rsidRPr="00AF4E53" w:rsidRDefault="00F60DF5" w:rsidP="00F60DF5">
      <w:r w:rsidRPr="00AF4E53">
        <w:t xml:space="preserve">Rådmannen delegeres myndighet til å anmelde straffbare forhold på vegne av kommunen, med mindre saken er av prinsipiell betydning. </w:t>
      </w:r>
    </w:p>
    <w:p w:rsidR="00F60DF5" w:rsidRPr="00AF4E53" w:rsidRDefault="00F60DF5" w:rsidP="00F60DF5">
      <w:r w:rsidRPr="00AF4E53">
        <w:t>Når det gjelder samarbeid etter §27 i kommuneloven, er myndigheten i disse tilfellene lagt til de respektive styrene.</w:t>
      </w:r>
    </w:p>
    <w:p w:rsidR="006E200D" w:rsidRPr="006E200D" w:rsidRDefault="006E200D" w:rsidP="006E200D">
      <w:pPr>
        <w:keepNext/>
        <w:keepLines/>
        <w:spacing w:before="480" w:after="0"/>
        <w:outlineLvl w:val="0"/>
        <w:rPr>
          <w:rFonts w:eastAsia="Times New Roman" w:cstheme="majorBidi"/>
          <w:bCs/>
          <w:color w:val="365F91" w:themeColor="accent1" w:themeShade="BF"/>
          <w:sz w:val="40"/>
          <w:szCs w:val="28"/>
        </w:rPr>
      </w:pPr>
      <w:bookmarkStart w:id="34" w:name="_Toc494885958"/>
      <w:r w:rsidRPr="006E200D">
        <w:rPr>
          <w:rFonts w:eastAsia="Times New Roman" w:cstheme="majorBidi"/>
          <w:b/>
          <w:bCs/>
          <w:color w:val="365F91" w:themeColor="accent1" w:themeShade="BF"/>
          <w:sz w:val="40"/>
          <w:szCs w:val="28"/>
        </w:rPr>
        <w:t>REGLEMENT FOR FOLKEVALGTE OPPGAVER</w:t>
      </w:r>
      <w:bookmarkEnd w:id="34"/>
    </w:p>
    <w:p w:rsidR="006E200D" w:rsidRPr="006E200D" w:rsidRDefault="006E200D" w:rsidP="00675A38">
      <w:pPr>
        <w:keepNext/>
        <w:keepLines/>
        <w:numPr>
          <w:ilvl w:val="0"/>
          <w:numId w:val="27"/>
        </w:numPr>
        <w:spacing w:before="200" w:after="0"/>
        <w:outlineLvl w:val="1"/>
        <w:rPr>
          <w:rFonts w:eastAsiaTheme="majorEastAsia" w:cstheme="majorBidi"/>
          <w:b/>
          <w:bCs/>
          <w:caps/>
          <w:color w:val="4F81BD" w:themeColor="accent1"/>
          <w:sz w:val="24"/>
          <w:szCs w:val="26"/>
          <w:lang w:eastAsia="nb-NO" w:bidi="en-US"/>
        </w:rPr>
      </w:pPr>
      <w:bookmarkStart w:id="35" w:name="_Toc494885959"/>
      <w:r w:rsidRPr="006E200D">
        <w:rPr>
          <w:rFonts w:eastAsiaTheme="majorEastAsia" w:cstheme="majorBidi"/>
          <w:b/>
          <w:bCs/>
          <w:caps/>
          <w:color w:val="4F81BD" w:themeColor="accent1"/>
          <w:sz w:val="24"/>
          <w:szCs w:val="26"/>
          <w:lang w:eastAsia="nb-NO" w:bidi="en-US"/>
        </w:rPr>
        <w:t>Valg og oppnevning</w:t>
      </w:r>
      <w:bookmarkEnd w:id="35"/>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§1 Kommunestyrets konstituering</w:t>
      </w:r>
    </w:p>
    <w:p w:rsidR="006E200D" w:rsidRPr="006E200D" w:rsidRDefault="006E200D" w:rsidP="006E200D">
      <w:pPr>
        <w:rPr>
          <w:lang w:eastAsia="nb-NO" w:bidi="en-US"/>
        </w:rPr>
      </w:pPr>
      <w:r w:rsidRPr="006E200D">
        <w:rPr>
          <w:lang w:eastAsia="nb-NO" w:bidi="en-US"/>
        </w:rPr>
        <w:t>Så snart valgoppgjøret er avsluttet, innkalles innen 15. oktober til konstituerende møte. Tjenestegjørende ordfører innkaller med minst 14 dagers varsel. Konstituerende kommunestyremøte ledes av tjenestegjørende ordfører, frem til ordfører er valgt. Deretter overtar valgt ordfører ledelsen av møtet.</w:t>
      </w:r>
    </w:p>
    <w:p w:rsidR="006E200D" w:rsidRPr="006E200D" w:rsidRDefault="006E200D" w:rsidP="006E200D">
      <w:pPr>
        <w:rPr>
          <w:lang w:eastAsia="nb-NO" w:bidi="en-US"/>
        </w:rPr>
      </w:pPr>
      <w:r w:rsidRPr="006E200D">
        <w:rPr>
          <w:lang w:eastAsia="nb-NO" w:bidi="en-US"/>
        </w:rPr>
        <w:t>I kommunestyrets konstituerende møte skal følgende valg foretas: Formannskap, ordfører, varaordfører, kontrollutvalg, omsorg- og oppvekstutvalg, service- og utviklingsutvalg, valgkomite, valgstyre og representanter til KS organer. Valgene gjelder for kommunestyreperioden.</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2 Valgkomite</w:t>
      </w:r>
    </w:p>
    <w:p w:rsidR="006E200D" w:rsidRPr="006E200D" w:rsidRDefault="006E200D" w:rsidP="006E200D">
      <w:pPr>
        <w:rPr>
          <w:lang w:eastAsia="nb-NO" w:bidi="en-US"/>
        </w:rPr>
      </w:pPr>
      <w:r w:rsidRPr="006E200D">
        <w:rPr>
          <w:lang w:eastAsia="nb-NO" w:bidi="en-US"/>
        </w:rPr>
        <w:t>På konstituerende møte i kommunestyret velges en valgkomite for å forberede valg av styrer, råd og utvalg som skal velges av kommunestyret. Valgkomiteen skal bestå av medlemmer fra de partier/lister som er representert i kommunestyret med et medlem og varamedlem fra hvert parti/liste. Kommunestyret velger leder.</w:t>
      </w:r>
    </w:p>
    <w:p w:rsidR="006E200D" w:rsidRPr="006E200D" w:rsidRDefault="006E200D" w:rsidP="006E200D">
      <w:pPr>
        <w:rPr>
          <w:lang w:eastAsia="nb-NO" w:bidi="en-US"/>
        </w:rPr>
      </w:pPr>
      <w:r w:rsidRPr="006E200D">
        <w:rPr>
          <w:lang w:eastAsia="nb-NO" w:bidi="en-US"/>
        </w:rPr>
        <w:t>Til første ordinære møte i kommunestyret fremmer valgkomiteen forslag på de kommunale folkevalgte organer som ikke er valgt i det konstituerende møtet.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3 Faste utvalg</w:t>
      </w:r>
    </w:p>
    <w:p w:rsidR="006E200D" w:rsidRPr="006E200D" w:rsidRDefault="006E200D" w:rsidP="006E200D">
      <w:pPr>
        <w:rPr>
          <w:lang w:eastAsia="nb-NO" w:bidi="en-US"/>
        </w:rPr>
      </w:pPr>
      <w:r w:rsidRPr="006E200D">
        <w:rPr>
          <w:lang w:eastAsia="nb-NO" w:bidi="en-US"/>
        </w:rPr>
        <w:t>For utredning av saker (evt. innstilling til kommunestyret og behandling av saker i h.h.t. delegasjonsreglementet oppnevnes følgende 4 utvalg.</w:t>
      </w:r>
    </w:p>
    <w:p w:rsidR="006E200D" w:rsidRPr="006E200D" w:rsidRDefault="006E200D" w:rsidP="006E200D">
      <w:pPr>
        <w:rPr>
          <w:lang w:eastAsia="nb-NO" w:bidi="en-US"/>
        </w:rPr>
      </w:pPr>
      <w:r w:rsidRPr="006E200D">
        <w:rPr>
          <w:lang w:eastAsia="nb-NO" w:bidi="en-US"/>
        </w:rPr>
        <w:t>1. Formannskapet (7 medlemmer)</w:t>
      </w:r>
    </w:p>
    <w:p w:rsidR="006E200D" w:rsidRPr="006E200D" w:rsidRDefault="006E200D" w:rsidP="006E200D">
      <w:pPr>
        <w:rPr>
          <w:lang w:eastAsia="nb-NO" w:bidi="en-US"/>
        </w:rPr>
      </w:pPr>
      <w:r w:rsidRPr="006E200D">
        <w:rPr>
          <w:lang w:eastAsia="nb-NO" w:bidi="en-US"/>
        </w:rPr>
        <w:t>2. Oppvekst- og utdanningsutvalget (7 medlemmer)</w:t>
      </w:r>
    </w:p>
    <w:p w:rsidR="006E200D" w:rsidRPr="006E200D" w:rsidRDefault="006E200D" w:rsidP="006E200D">
      <w:pPr>
        <w:rPr>
          <w:lang w:eastAsia="nb-NO" w:bidi="en-US"/>
        </w:rPr>
      </w:pPr>
      <w:r w:rsidRPr="006E200D">
        <w:rPr>
          <w:lang w:eastAsia="nb-NO" w:bidi="en-US"/>
        </w:rPr>
        <w:t>3. Helse-, omsorg- og sosialutvalget (7 medlemmer)</w:t>
      </w:r>
    </w:p>
    <w:p w:rsidR="006E200D" w:rsidRPr="006E200D" w:rsidRDefault="006E200D" w:rsidP="006E200D">
      <w:pPr>
        <w:rPr>
          <w:lang w:eastAsia="nb-NO" w:bidi="en-US"/>
        </w:rPr>
      </w:pPr>
      <w:r w:rsidRPr="006E200D">
        <w:rPr>
          <w:lang w:eastAsia="nb-NO" w:bidi="en-US"/>
        </w:rPr>
        <w:t>4. Kultur- og byutviklingsutvalget (7 medlemmer)</w:t>
      </w:r>
    </w:p>
    <w:p w:rsidR="006E200D" w:rsidRPr="006E200D" w:rsidRDefault="006E200D" w:rsidP="006E200D">
      <w:pPr>
        <w:rPr>
          <w:lang w:eastAsia="nb-NO" w:bidi="en-US"/>
        </w:rPr>
      </w:pPr>
      <w:r w:rsidRPr="006E200D">
        <w:rPr>
          <w:lang w:eastAsia="nb-NO" w:bidi="en-US"/>
        </w:rPr>
        <w:t xml:space="preserve">Medlemmene i formannskapet skal være medlem av kommunestyret. Medlemmene i de øvrige faste utvalgene skal primært være faste medlemmer i kommunestyret. Utvalgene skal så langt der er mulig </w:t>
      </w:r>
      <w:r w:rsidRPr="006E200D">
        <w:rPr>
          <w:lang w:eastAsia="nb-NO" w:bidi="en-US"/>
        </w:rPr>
        <w:lastRenderedPageBreak/>
        <w:t>være representative for kommunen som helhet. Kommunestyret velger leder og nestleder i hvert utvalg. Ordfører og varaordfører, som faste medlemmer av formannskapet kan ikke tiltre de øvrige utvalgene som faste medlemmer, men ordfører eller evt. varaordfører, har møte- og talerett i de øvrige 2 utvalgene</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4 Ordfører og varaordfører</w:t>
      </w:r>
    </w:p>
    <w:p w:rsidR="006E200D" w:rsidRPr="006E200D" w:rsidRDefault="006E200D" w:rsidP="006E200D">
      <w:pPr>
        <w:rPr>
          <w:lang w:eastAsia="nb-NO" w:bidi="en-US"/>
        </w:rPr>
      </w:pPr>
      <w:r w:rsidRPr="006E200D">
        <w:rPr>
          <w:lang w:eastAsia="nb-NO" w:bidi="en-US"/>
        </w:rPr>
        <w:t>Ordfører og varaordfører velges blant formannskapets medlemmer for hele valgperioden jfr. Kommunelovens § 9. Krav om fritak må fremsettes før valget foretas.</w:t>
      </w:r>
    </w:p>
    <w:p w:rsidR="006E200D" w:rsidRPr="006E200D" w:rsidRDefault="006E200D" w:rsidP="006E200D">
      <w:pPr>
        <w:rPr>
          <w:lang w:eastAsia="nb-NO" w:bidi="en-US"/>
        </w:rPr>
      </w:pPr>
      <w:r w:rsidRPr="006E200D">
        <w:rPr>
          <w:lang w:eastAsia="nb-NO" w:bidi="en-US"/>
        </w:rPr>
        <w:t>Trer ordfører ut av sitt verv, rykker varaordfører opp som ordfører og det velges midlertidig ny varaordfører. Trer ordfører endelig ut av sitt verv, foretas nyvalg av ordfører.</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§5 Klagenemnd</w:t>
      </w:r>
    </w:p>
    <w:p w:rsidR="006E200D" w:rsidRPr="006E200D" w:rsidRDefault="006E200D" w:rsidP="006E200D">
      <w:pPr>
        <w:rPr>
          <w:lang w:eastAsia="nb-NO" w:bidi="en-US"/>
        </w:rPr>
      </w:pPr>
      <w:r w:rsidRPr="006E200D">
        <w:rPr>
          <w:lang w:eastAsia="nb-NO" w:bidi="en-US"/>
        </w:rPr>
        <w:t>Klagenemnd oppnevnes i samsvar med forvaltningslovens § 28, annet ledd. Klagenemnda skal bestå av 3 medlemmer med varamedlemmer. Kommunestyret velger leder og nestleder. Nemnda behandler alle klager over enkeltvedtak der ikke annet klageorgan er bestemt i lov eller forskrift.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6 Kontrollutvalg</w:t>
      </w:r>
    </w:p>
    <w:p w:rsidR="006E200D" w:rsidRPr="006E200D" w:rsidRDefault="006E200D" w:rsidP="006E200D">
      <w:pPr>
        <w:rPr>
          <w:lang w:eastAsia="nb-NO" w:bidi="en-US"/>
        </w:rPr>
      </w:pPr>
      <w:r w:rsidRPr="006E200D">
        <w:rPr>
          <w:lang w:eastAsia="nb-NO" w:bidi="en-US"/>
        </w:rPr>
        <w:t>Kontrollutvalget, jfr. Kommunelovens § 60, oppnevnes av kommunestyret. Utvalget skal ha 7 medlemmer, og kommunestyret velger leder og nestleder.</w:t>
      </w:r>
    </w:p>
    <w:p w:rsidR="006E200D" w:rsidRPr="006E200D" w:rsidRDefault="006E200D" w:rsidP="006E200D">
      <w:pPr>
        <w:rPr>
          <w:lang w:eastAsia="nb-NO" w:bidi="en-US"/>
        </w:rPr>
      </w:pPr>
      <w:r w:rsidRPr="006E200D">
        <w:rPr>
          <w:lang w:eastAsia="nb-NO" w:bidi="en-US"/>
        </w:rPr>
        <w:t>Utelukket fra valg til kontrollutvalg er ordfører, varaordfører, medlemmer og varamedlemmer til utvalgene, kommunalt ansatte samt medlemmer og varamedlemmer i kommunal nemnd/styre/utvalg med beslutningsmyndighet.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7 Valg av medlemmer til andre utvalg, komiteer, styrer, arbeidsgrupper m.v.</w:t>
      </w:r>
    </w:p>
    <w:p w:rsidR="006E200D" w:rsidRPr="006E200D" w:rsidRDefault="006E200D" w:rsidP="006E200D">
      <w:pPr>
        <w:rPr>
          <w:lang w:eastAsia="nb-NO" w:bidi="en-US"/>
        </w:rPr>
      </w:pPr>
      <w:r w:rsidRPr="006E200D">
        <w:rPr>
          <w:lang w:eastAsia="nb-NO" w:bidi="en-US"/>
        </w:rPr>
        <w:t>Kommunestyret kan oppnevne medlemmer til andre utvalg, komiteer, styrer m.v. i samsvar med lov, forskrift og kommunestyrets bestemmelser.</w:t>
      </w:r>
    </w:p>
    <w:p w:rsidR="006E200D" w:rsidRPr="006E200D" w:rsidRDefault="006E200D" w:rsidP="00675A38">
      <w:pPr>
        <w:keepNext/>
        <w:keepLines/>
        <w:numPr>
          <w:ilvl w:val="0"/>
          <w:numId w:val="27"/>
        </w:numPr>
        <w:spacing w:before="200" w:after="0"/>
        <w:outlineLvl w:val="1"/>
        <w:rPr>
          <w:rFonts w:eastAsiaTheme="majorEastAsia" w:cstheme="majorBidi"/>
          <w:b/>
          <w:bCs/>
          <w:caps/>
          <w:color w:val="4F81BD" w:themeColor="accent1"/>
          <w:sz w:val="24"/>
          <w:szCs w:val="26"/>
          <w:lang w:eastAsia="nb-NO" w:bidi="en-US"/>
        </w:rPr>
      </w:pPr>
      <w:bookmarkStart w:id="36" w:name="_Toc494885960"/>
      <w:r w:rsidRPr="006E200D">
        <w:rPr>
          <w:rFonts w:eastAsiaTheme="majorEastAsia" w:cstheme="majorBidi"/>
          <w:b/>
          <w:bCs/>
          <w:caps/>
          <w:color w:val="4F81BD" w:themeColor="accent1"/>
          <w:sz w:val="24"/>
          <w:szCs w:val="26"/>
          <w:lang w:eastAsia="nb-NO" w:bidi="en-US"/>
        </w:rPr>
        <w:t>De faste utvalgenes arbeids- og saksområder</w:t>
      </w:r>
      <w:bookmarkEnd w:id="36"/>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8 Fordeling av saker</w:t>
      </w:r>
    </w:p>
    <w:p w:rsidR="006E200D" w:rsidRPr="006E200D" w:rsidRDefault="006E200D" w:rsidP="006E200D">
      <w:pPr>
        <w:rPr>
          <w:lang w:eastAsia="nb-NO" w:bidi="en-US"/>
        </w:rPr>
      </w:pPr>
      <w:r w:rsidRPr="006E200D">
        <w:rPr>
          <w:lang w:eastAsia="nb-NO" w:bidi="en-US"/>
        </w:rPr>
        <w:t>Ordføreren fordeler sakene til utvalgene etter hvert som utredninger foreligger fra administrasjonen. Sakene skal som hovedregel deles etter saksområde, jfr. § 10. Saker til kommunestyret skal som hovedregel ha en forberedende behandling i ett av utvalgene.</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9 Arbeidet i utvalgene</w:t>
      </w:r>
    </w:p>
    <w:p w:rsidR="006E200D" w:rsidRPr="006E200D" w:rsidRDefault="006E200D" w:rsidP="006E200D">
      <w:pPr>
        <w:rPr>
          <w:lang w:eastAsia="nb-NO" w:bidi="en-US"/>
        </w:rPr>
      </w:pPr>
      <w:r w:rsidRPr="006E200D">
        <w:rPr>
          <w:lang w:eastAsia="nb-NO" w:bidi="en-US"/>
        </w:rPr>
        <w:t>Utvalgsleder koordinerer og leder utvalgsarbeidet. Rådmannen og/eller den/de han/hun bemyndiger møter i utvalgene. I tillegg møter sekretær fra administrasjonen.</w:t>
      </w:r>
    </w:p>
    <w:p w:rsidR="006E200D" w:rsidRPr="006E200D" w:rsidRDefault="006E200D" w:rsidP="006E200D">
      <w:pPr>
        <w:rPr>
          <w:lang w:eastAsia="nb-NO" w:bidi="en-US"/>
        </w:rPr>
      </w:pPr>
      <w:r w:rsidRPr="006E200D">
        <w:rPr>
          <w:lang w:eastAsia="nb-NO" w:bidi="en-US"/>
        </w:rPr>
        <w:t>Dokumenter som kommer direkte til leder eller utvalgets medlemmer og som brukes som underlag i saksbehandlingen, skal leveres administrasjonen for registrering m.v.</w:t>
      </w:r>
    </w:p>
    <w:p w:rsidR="006E200D" w:rsidRPr="006E200D" w:rsidRDefault="006E200D" w:rsidP="006E200D">
      <w:pPr>
        <w:rPr>
          <w:lang w:eastAsia="nb-NO" w:bidi="en-US"/>
        </w:rPr>
      </w:pPr>
      <w:r w:rsidRPr="006E200D">
        <w:rPr>
          <w:lang w:eastAsia="nb-NO" w:bidi="en-US"/>
        </w:rPr>
        <w:t>For hver sak som skal behandles i kommunestyret kan utvalget oppnevne en saksordfører evt. ”Skygge-saksordfører” for mindretallet. Saksordføreren innhenter evt. informasjon fra administrasjonen og presenterer utvalgenes utredning og tilråding i kommunestyret.</w:t>
      </w:r>
    </w:p>
    <w:p w:rsidR="006E200D" w:rsidRPr="006E200D" w:rsidRDefault="006E200D" w:rsidP="006E200D">
      <w:pPr>
        <w:rPr>
          <w:lang w:eastAsia="nb-NO" w:bidi="en-US"/>
        </w:rPr>
      </w:pPr>
      <w:r w:rsidRPr="006E200D">
        <w:rPr>
          <w:lang w:eastAsia="nb-NO" w:bidi="en-US"/>
        </w:rPr>
        <w:t>Utvalgenes ordinære møtedatoer vedtas av formannskapet. For den praktiske gjennomføring av møtene gjelder bestemmelsen i del III.</w:t>
      </w:r>
    </w:p>
    <w:p w:rsidR="006E200D" w:rsidRPr="006E200D" w:rsidRDefault="006E200D" w:rsidP="006E200D">
      <w:pPr>
        <w:rPr>
          <w:lang w:eastAsia="nb-NO" w:bidi="en-US"/>
        </w:rPr>
      </w:pPr>
      <w:r w:rsidRPr="006E200D">
        <w:rPr>
          <w:lang w:eastAsia="nb-NO" w:bidi="en-US"/>
        </w:rPr>
        <w:lastRenderedPageBreak/>
        <w:t>Rådmannen fremmer forslag til vedtak i alle saker som fremmes til formannskapet, omsorg- og oppvekstutvalget og service- og utviklingsutvalget. Utvalgene skal avgi innstilling til kommunestyret. I særskilte tilfelle kan rådmannen fremme saker og innstille direkte til kommunestyret uten forutgående utvalgsbehandling. Ordfører skal godkjenne hvilke saker som til enhver tid skal fremmes til kommunestyret. Et utvalg kan anmode rådmannen om nye utredninger, tilleggsopplysninger m.m. for saker de behandler/ønsker behandlet.</w:t>
      </w:r>
    </w:p>
    <w:p w:rsidR="006E200D" w:rsidRPr="006E200D" w:rsidRDefault="006E200D" w:rsidP="006E200D">
      <w:pPr>
        <w:rPr>
          <w:lang w:eastAsia="nb-NO" w:bidi="en-US"/>
        </w:rPr>
      </w:pPr>
      <w:r w:rsidRPr="006E200D">
        <w:rPr>
          <w:lang w:eastAsia="nb-NO" w:bidi="en-US"/>
        </w:rPr>
        <w:t>Utvalgene kan gi retningslinjer for form og innhold på utredningene.</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10 Utvalgenes saksområder</w:t>
      </w:r>
    </w:p>
    <w:p w:rsidR="006E200D" w:rsidRPr="006E200D" w:rsidRDefault="006E200D" w:rsidP="006E200D">
      <w:pPr>
        <w:keepNext/>
        <w:keepLines/>
        <w:spacing w:before="40" w:after="0"/>
        <w:outlineLvl w:val="3"/>
        <w:rPr>
          <w:rFonts w:asciiTheme="majorHAnsi" w:eastAsiaTheme="majorEastAsia" w:hAnsiTheme="majorHAnsi" w:cstheme="majorBidi"/>
          <w:i/>
          <w:iCs/>
          <w:color w:val="365F91" w:themeColor="accent1" w:themeShade="BF"/>
          <w:lang w:eastAsia="nb-NO" w:bidi="en-US"/>
        </w:rPr>
      </w:pPr>
      <w:r w:rsidRPr="006E200D">
        <w:rPr>
          <w:rFonts w:asciiTheme="majorHAnsi" w:eastAsiaTheme="majorEastAsia" w:hAnsiTheme="majorHAnsi" w:cstheme="majorBidi"/>
          <w:i/>
          <w:iCs/>
          <w:color w:val="365F91" w:themeColor="accent1" w:themeShade="BF"/>
          <w:lang w:eastAsia="nb-NO" w:bidi="en-US"/>
        </w:rPr>
        <w:t>Formannskapet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Fysisk og økonomisk planlegging, herunder kommuneplanen, alminnelige del, økonomiplanen, årsbudsjettet, regnskapsavleggelse m.v. Formannskapet skal holdes løpende orientert om kommunens økonomiske status (månedsrapport), og har et særskilt ansvar for å følge opp denne.</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Organisasjon og forvaltning. Når utvalget behandler saker av administrativ art, skal utvalget suppleres med inntil 3 arbeidstakerrepresentanter (”partssammensatt utvalg”). Jfr. Hovedavtalen og Kommuneloven § 25.</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Utvalget har fullmakt til å avgjøre alle saker der myndigheten ikke er forbeholdt kommunestyret selv, eller hvor myndigheten ikke er delegert til andre utvalg eller organer.</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Salgs- og skjenkeløyver for alkohol.</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 xml:space="preserve">Utvalget har innstillingsrett overfor kommunestyret. </w:t>
      </w:r>
    </w:p>
    <w:p w:rsidR="006E200D" w:rsidRPr="006E200D" w:rsidRDefault="006E200D" w:rsidP="006E200D">
      <w:pPr>
        <w:keepNext/>
        <w:keepLines/>
        <w:spacing w:before="40" w:after="0"/>
        <w:outlineLvl w:val="3"/>
        <w:rPr>
          <w:rFonts w:asciiTheme="majorHAnsi" w:eastAsiaTheme="majorEastAsia" w:hAnsiTheme="majorHAnsi" w:cstheme="majorBidi"/>
          <w:i/>
          <w:iCs/>
          <w:color w:val="365F91" w:themeColor="accent1" w:themeShade="BF"/>
          <w:lang w:eastAsia="nb-NO" w:bidi="en-US"/>
        </w:rPr>
      </w:pPr>
      <w:r w:rsidRPr="006E200D">
        <w:rPr>
          <w:rFonts w:asciiTheme="majorHAnsi" w:eastAsiaTheme="majorEastAsia" w:hAnsiTheme="majorHAnsi" w:cstheme="majorBidi"/>
          <w:i/>
          <w:iCs/>
          <w:color w:val="365F91" w:themeColor="accent1" w:themeShade="BF"/>
          <w:lang w:eastAsia="nb-NO" w:bidi="en-US"/>
        </w:rPr>
        <w:t>Oppvekst og utdanningsutvalget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 xml:space="preserve">Barnehager og grunnskoler </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Kulturskolen</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Saker som gjelder mottak og integrering av flyktninger. Rammer for mottak gis av kommunestyret.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 xml:space="preserve">Utvalget har innstillingsrett til kommunestyret. </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Barnevern</w:t>
      </w:r>
    </w:p>
    <w:p w:rsidR="006E200D" w:rsidRPr="006E200D" w:rsidRDefault="006E200D" w:rsidP="006E200D">
      <w:pPr>
        <w:keepNext/>
        <w:keepLines/>
        <w:spacing w:before="40" w:after="0"/>
        <w:outlineLvl w:val="3"/>
        <w:rPr>
          <w:rFonts w:asciiTheme="majorHAnsi" w:eastAsiaTheme="majorEastAsia" w:hAnsiTheme="majorHAnsi" w:cstheme="majorBidi"/>
          <w:i/>
          <w:iCs/>
          <w:color w:val="365F91" w:themeColor="accent1" w:themeShade="BF"/>
          <w:lang w:eastAsia="nb-NO" w:bidi="en-US"/>
        </w:rPr>
      </w:pPr>
      <w:r w:rsidRPr="006E200D">
        <w:rPr>
          <w:rFonts w:asciiTheme="majorHAnsi" w:eastAsiaTheme="majorEastAsia" w:hAnsiTheme="majorHAnsi" w:cstheme="majorBidi"/>
          <w:i/>
          <w:iCs/>
          <w:color w:val="365F91" w:themeColor="accent1" w:themeShade="BF"/>
          <w:lang w:eastAsia="nb-NO" w:bidi="en-US"/>
        </w:rPr>
        <w:t>Helse-, omsorg og sosialutvalget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Alle saker vedrørende pleie og omsorg</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Edruskapsvern</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Sosiale forhold</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Helsetjenester, helsekontroll, og miljørettet helsevern.</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Utvalget har innstillingsrett til kommunestyret</w:t>
      </w:r>
    </w:p>
    <w:p w:rsidR="006E200D" w:rsidRPr="006E200D" w:rsidRDefault="006E200D" w:rsidP="006E200D">
      <w:pPr>
        <w:keepNext/>
        <w:keepLines/>
        <w:spacing w:before="40" w:after="0"/>
        <w:outlineLvl w:val="3"/>
        <w:rPr>
          <w:rFonts w:asciiTheme="majorHAnsi" w:eastAsiaTheme="majorEastAsia" w:hAnsiTheme="majorHAnsi" w:cstheme="majorBidi"/>
          <w:i/>
          <w:iCs/>
          <w:color w:val="365F91" w:themeColor="accent1" w:themeShade="BF"/>
          <w:lang w:eastAsia="nb-NO" w:bidi="en-US"/>
        </w:rPr>
      </w:pPr>
      <w:r w:rsidRPr="006E200D">
        <w:rPr>
          <w:rFonts w:asciiTheme="majorHAnsi" w:eastAsiaTheme="majorEastAsia" w:hAnsiTheme="majorHAnsi" w:cstheme="majorBidi"/>
          <w:i/>
          <w:iCs/>
          <w:color w:val="365F91" w:themeColor="accent1" w:themeShade="BF"/>
          <w:lang w:eastAsia="nb-NO" w:bidi="en-US"/>
        </w:rPr>
        <w:t>Kultur- og byutviklingsutvalget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Kultursaker inkludert saker innenfor det utvidede kulturbegrepet.</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Veisaker og trafikksaker, herunder saker om trafikksikkerhet m.v.</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Alle saker vedrørende vann, avløp og slam.</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Alle saker vedrørende naturforvaltning og miljø, herunder akutt forurensning på land og i sjø.</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Beslutningsmyndighet vedrørende kommunale eiendommer, herunder skog- og jordbrukseiendommer, næringseiendommer, parker, idrettsanlegg og anlegg/eiendommer til utøvelse av rekreasjon og friluftsliv</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Samferdselssaker</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Landbrukssaker, herunder saker etter jordloven, skogloven, konsesjonsloven m.v.</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Bygge- og delingssaker.</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Utvalget er kommunens faste planutvalg i forhold til arealplaner etter plan- og bygningsloven.</w:t>
      </w:r>
    </w:p>
    <w:p w:rsidR="006E200D" w:rsidRPr="006E200D" w:rsidRDefault="006E200D" w:rsidP="00675A38">
      <w:pPr>
        <w:numPr>
          <w:ilvl w:val="0"/>
          <w:numId w:val="19"/>
        </w:numPr>
        <w:spacing w:after="160" w:line="259" w:lineRule="auto"/>
        <w:contextualSpacing/>
        <w:rPr>
          <w:lang w:eastAsia="nb-NO" w:bidi="en-US"/>
        </w:rPr>
      </w:pPr>
      <w:r w:rsidRPr="006E200D">
        <w:rPr>
          <w:lang w:eastAsia="nb-NO" w:bidi="en-US"/>
        </w:rPr>
        <w:t>Utvalget har innstillingsrett overfor kommunestyret.</w:t>
      </w:r>
    </w:p>
    <w:p w:rsidR="002171CF" w:rsidRDefault="002171CF" w:rsidP="006E200D">
      <w:pPr>
        <w:keepNext/>
        <w:keepLines/>
        <w:spacing w:before="200" w:after="0"/>
        <w:outlineLvl w:val="2"/>
        <w:rPr>
          <w:rFonts w:ascii="Calibri" w:eastAsiaTheme="majorEastAsia" w:hAnsi="Calibri" w:cstheme="majorBidi"/>
          <w:b/>
          <w:bCs/>
          <w:color w:val="4F81BD" w:themeColor="accent1"/>
        </w:rPr>
      </w:pPr>
    </w:p>
    <w:p w:rsidR="006E200D" w:rsidRDefault="00AC12C1"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xml:space="preserve">§11. Fellesråd </w:t>
      </w:r>
      <w:r w:rsidR="00530A8B">
        <w:rPr>
          <w:rFonts w:ascii="Calibri" w:eastAsiaTheme="majorEastAsia" w:hAnsi="Calibri" w:cstheme="majorBidi"/>
          <w:b/>
          <w:bCs/>
          <w:color w:val="4F81BD" w:themeColor="accent1"/>
        </w:rPr>
        <w:t>for eldre og mennesker med nedsatt funksjonsevne</w:t>
      </w:r>
    </w:p>
    <w:p w:rsidR="00AC12C1" w:rsidRDefault="00AC12C1" w:rsidP="00AC12C1">
      <w:pPr>
        <w:pStyle w:val="Ingenmellomrom"/>
      </w:pPr>
      <w:r w:rsidRPr="009C2908">
        <w:t>Fellesrådet for eldre og mennesker med nedsatt funksjonsevne er et rådgivende organ for kommunen. Fellesrådet skal ha til behandling alle politiske saker som gjelder levekårene for eldre og mennesker med nedsatt funksjonsevne. Fellesrådet skal gi råd gjennom å vedta uttalelse til disse sakene.</w:t>
      </w:r>
    </w:p>
    <w:p w:rsidR="00AC12C1" w:rsidRPr="009C2908" w:rsidRDefault="00AC12C1" w:rsidP="00AC12C1">
      <w:pPr>
        <w:pStyle w:val="Ingenmellomrom"/>
      </w:pPr>
    </w:p>
    <w:p w:rsidR="00AC12C1" w:rsidRDefault="00AC12C1" w:rsidP="00AC12C1">
      <w:pPr>
        <w:pStyle w:val="Ingenmellomrom"/>
      </w:pPr>
      <w:r w:rsidRPr="009C2908">
        <w:t>Fellesrådet kan selv ta opp saker som gjelder eldre og mennesker med nedsatt funksjonsevne i kommunen, og gir råd vedrør</w:t>
      </w:r>
      <w:r>
        <w:t>ende slike saker gjennom</w:t>
      </w:r>
      <w:r w:rsidRPr="009C2908">
        <w:t xml:space="preserve"> uttalelse til kommunestyrets årshjulsdokumenter. </w:t>
      </w:r>
    </w:p>
    <w:p w:rsidR="00AC12C1" w:rsidRPr="009C2908" w:rsidRDefault="00AC12C1" w:rsidP="00AC12C1">
      <w:pPr>
        <w:pStyle w:val="Ingenmellomrom"/>
      </w:pPr>
    </w:p>
    <w:p w:rsidR="00AC12C1" w:rsidRPr="009C2908" w:rsidRDefault="00AC12C1" w:rsidP="00AC12C1">
      <w:pPr>
        <w:pStyle w:val="Ingenmellomrom"/>
      </w:pPr>
      <w:r w:rsidRPr="009C2908">
        <w:t>Protokollen fra rådsmøtet skal følge saksdokumentene til de</w:t>
      </w:r>
      <w:r>
        <w:t>t</w:t>
      </w:r>
      <w:r w:rsidRPr="009C2908">
        <w:t xml:space="preserve"> kommunale organ som tar endelig avgjørelse i saken.</w:t>
      </w:r>
    </w:p>
    <w:p w:rsidR="00AC12C1" w:rsidRPr="006E200D" w:rsidRDefault="00AC12C1" w:rsidP="006E200D">
      <w:pPr>
        <w:keepNext/>
        <w:keepLines/>
        <w:spacing w:before="200" w:after="0"/>
        <w:outlineLvl w:val="2"/>
        <w:rPr>
          <w:rFonts w:ascii="Calibri" w:eastAsiaTheme="majorEastAsia" w:hAnsi="Calibri" w:cstheme="majorBidi"/>
          <w:b/>
          <w:bCs/>
          <w:color w:val="4F81BD" w:themeColor="accent1"/>
        </w:rPr>
      </w:pPr>
    </w:p>
    <w:p w:rsidR="006E200D" w:rsidRPr="006E200D" w:rsidRDefault="006E200D" w:rsidP="00675A38">
      <w:pPr>
        <w:keepNext/>
        <w:keepLines/>
        <w:numPr>
          <w:ilvl w:val="0"/>
          <w:numId w:val="27"/>
        </w:numPr>
        <w:spacing w:before="200" w:after="0"/>
        <w:outlineLvl w:val="1"/>
        <w:rPr>
          <w:rFonts w:eastAsiaTheme="majorEastAsia" w:cstheme="majorBidi"/>
          <w:b/>
          <w:bCs/>
          <w:caps/>
          <w:color w:val="4F81BD" w:themeColor="accent1"/>
          <w:sz w:val="24"/>
          <w:szCs w:val="26"/>
          <w:lang w:eastAsia="nb-NO" w:bidi="en-US"/>
        </w:rPr>
      </w:pPr>
      <w:bookmarkStart w:id="37" w:name="_Toc494885961"/>
      <w:r w:rsidRPr="006E200D">
        <w:rPr>
          <w:rFonts w:eastAsiaTheme="majorEastAsia" w:cstheme="majorBidi"/>
          <w:b/>
          <w:bCs/>
          <w:caps/>
          <w:color w:val="4F81BD" w:themeColor="accent1"/>
          <w:sz w:val="24"/>
          <w:szCs w:val="26"/>
          <w:lang w:eastAsia="nb-NO" w:bidi="en-US"/>
        </w:rPr>
        <w:t>Forretningsorden</w:t>
      </w:r>
      <w:bookmarkEnd w:id="37"/>
    </w:p>
    <w:p w:rsidR="006E200D" w:rsidRPr="006E200D" w:rsidRDefault="006E200D" w:rsidP="006E200D">
      <w:pPr>
        <w:rPr>
          <w:lang w:eastAsia="nb-NO" w:bidi="en-US"/>
        </w:rPr>
      </w:pPr>
      <w:r w:rsidRPr="006E200D">
        <w:rPr>
          <w:lang w:eastAsia="nb-NO" w:bidi="en-US"/>
        </w:rPr>
        <w:t>Bestemmelsene gjelder generelt for alle folkevalgte organer. Eventuelle særregler for det enkelte organ er nevnt spesielt.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Innkalling til møtene</w:t>
      </w:r>
    </w:p>
    <w:p w:rsidR="006E200D" w:rsidRPr="006E200D" w:rsidRDefault="006E200D" w:rsidP="006E200D">
      <w:pPr>
        <w:rPr>
          <w:lang w:eastAsia="nb-NO" w:bidi="en-US"/>
        </w:rPr>
      </w:pPr>
      <w:r w:rsidRPr="006E200D">
        <w:rPr>
          <w:lang w:eastAsia="nb-NO" w:bidi="en-US"/>
        </w:rPr>
        <w:t>Kommunestyret avholder møte på det tidspunkt kommunestyret selv har vedtatt, når ordfører finner det påkrevet eller når minst 1/3 av medlemmene krever det. Utvalgene avholder møte i h.h.t. vedtatt møteplan, når ordfører eller utvalgsleder bestemmer det eller etter alminnelig flertallsavgjørelse.</w:t>
      </w:r>
    </w:p>
    <w:p w:rsidR="006E200D" w:rsidRPr="006E200D" w:rsidRDefault="006E200D" w:rsidP="006E200D">
      <w:pPr>
        <w:rPr>
          <w:lang w:eastAsia="nb-NO" w:bidi="en-US"/>
        </w:rPr>
      </w:pPr>
      <w:r w:rsidRPr="006E200D">
        <w:rPr>
          <w:lang w:eastAsia="nb-NO" w:bidi="en-US"/>
        </w:rPr>
        <w:t>Møtene kunngjøres i pressen ved annonse med saksliste, tid og sted for møtet. Sakslisten og saksutredninger for saker som ikke er unntatt offentlighet legges ut på kommunens hjemmesider samtidig som de sendes de faste representantene i elektronisk format.</w:t>
      </w:r>
    </w:p>
    <w:p w:rsidR="006E200D" w:rsidRPr="006E200D" w:rsidRDefault="006E200D" w:rsidP="006E200D">
      <w:pPr>
        <w:rPr>
          <w:lang w:eastAsia="nb-NO" w:bidi="en-US"/>
        </w:rPr>
      </w:pPr>
      <w:r w:rsidRPr="006E200D">
        <w:rPr>
          <w:lang w:eastAsia="nb-NO" w:bidi="en-US"/>
        </w:rPr>
        <w:t>Saksdokumenter sendes vararepresentanter elektronisk der dette er mulig. Vararepresentanter som ikke har mulighet til å motta saksdokumenter elektronisk avtaler en annen praktisk måte å motta saksdokumenter. Dette gjelder også for medlemmer og varamedlemmer i kontrollutvalget.</w:t>
      </w:r>
    </w:p>
    <w:p w:rsidR="006E200D" w:rsidRPr="006E200D" w:rsidRDefault="006E200D" w:rsidP="006E200D">
      <w:pPr>
        <w:rPr>
          <w:lang w:eastAsia="nb-NO" w:bidi="en-US"/>
        </w:rPr>
      </w:pPr>
      <w:r w:rsidRPr="006E200D">
        <w:rPr>
          <w:lang w:eastAsia="nb-NO" w:bidi="en-US"/>
        </w:rPr>
        <w:t>Saksutredning for saker undergitt offentlighet skal legges ut til offentlig ettersyn i Svelvik rådhus i tillegg til publisering på kommunens hjemmeside.</w:t>
      </w:r>
    </w:p>
    <w:p w:rsidR="006E200D" w:rsidRPr="006E200D" w:rsidRDefault="006E200D" w:rsidP="006E200D">
      <w:pPr>
        <w:rPr>
          <w:lang w:eastAsia="nb-NO" w:bidi="en-US"/>
        </w:rPr>
      </w:pPr>
      <w:r w:rsidRPr="006E200D">
        <w:rPr>
          <w:lang w:eastAsia="nb-NO" w:bidi="en-US"/>
        </w:rPr>
        <w:t>Møteinnkalling sendes elektronisk til representantene fra hvert parti i de aktuelle folkevalgte organer minimum 5 dager før møtet. Innkallingen skal inneholde tid og sted for møtet samt saksdokumenter. Saker unntatt offentlighet sendes kun til de som skal fatte vedtak i de aktuelle sakene.</w:t>
      </w:r>
    </w:p>
    <w:p w:rsidR="006E200D" w:rsidRPr="006E200D" w:rsidRDefault="006E200D" w:rsidP="006E200D">
      <w:pPr>
        <w:rPr>
          <w:lang w:eastAsia="nb-NO" w:bidi="en-US"/>
        </w:rPr>
      </w:pPr>
      <w:r w:rsidRPr="006E200D">
        <w:rPr>
          <w:lang w:eastAsia="nb-NO" w:bidi="en-US"/>
        </w:rPr>
        <w:t>Unntaksvis kan saker som ikke er nevnt i innkallingen eller utsendt på forhånd tas opp til behandling, dersom dette bestemmes av det aktuelle folkevalgte organ.</w:t>
      </w:r>
    </w:p>
    <w:p w:rsidR="006E200D" w:rsidRPr="006E200D" w:rsidRDefault="006E200D" w:rsidP="006E200D">
      <w:pPr>
        <w:rPr>
          <w:lang w:eastAsia="nb-NO" w:bidi="en-US"/>
        </w:rPr>
      </w:pPr>
      <w:r w:rsidRPr="006E200D">
        <w:rPr>
          <w:lang w:eastAsia="nb-NO" w:bidi="en-US"/>
        </w:rPr>
        <w:t>Har et medlem eller varamedlem lovlig forfall til møtet, skal dette snarest meldes kommunens sentralbord som straks innkaller varamedlem.</w:t>
      </w:r>
    </w:p>
    <w:p w:rsidR="006E200D" w:rsidRPr="006E200D" w:rsidRDefault="006E200D" w:rsidP="006E200D">
      <w:pPr>
        <w:rPr>
          <w:lang w:eastAsia="nb-NO" w:bidi="en-US"/>
        </w:rPr>
      </w:pPr>
      <w:r w:rsidRPr="006E200D">
        <w:rPr>
          <w:lang w:eastAsia="nb-NO" w:bidi="en-US"/>
        </w:rPr>
        <w:t>Etter samme prosedyre kan et folkevalgt organ bestemme å holde folkemøter, høringer e.l.</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lastRenderedPageBreak/>
        <w:t>§ 12 Åpne – lukkede møter</w:t>
      </w:r>
    </w:p>
    <w:p w:rsidR="006E200D" w:rsidRPr="006E200D" w:rsidRDefault="006E200D" w:rsidP="006E200D">
      <w:pPr>
        <w:rPr>
          <w:lang w:eastAsia="nb-NO" w:bidi="en-US"/>
        </w:rPr>
      </w:pPr>
      <w:r w:rsidRPr="006E200D">
        <w:rPr>
          <w:lang w:eastAsia="nb-NO" w:bidi="en-US"/>
        </w:rPr>
        <w:t>Møtene er åpne og det skal legges til rette for at publikum kan være tilstede under møtene. Publikum (enkeltpersoner, representanter for foreninger m.fl.) har ikke talerett i møtet.</w:t>
      </w:r>
    </w:p>
    <w:p w:rsidR="006E200D" w:rsidRPr="006E200D" w:rsidRDefault="006E200D" w:rsidP="006E200D">
      <w:pPr>
        <w:rPr>
          <w:lang w:eastAsia="nb-NO" w:bidi="en-US"/>
        </w:rPr>
      </w:pPr>
      <w:r w:rsidRPr="006E200D">
        <w:rPr>
          <w:lang w:eastAsia="nb-NO" w:bidi="en-US"/>
        </w:rPr>
        <w:t>Møtelederen skal sørge for å opprettholde god orden i møtesalen.</w:t>
      </w:r>
    </w:p>
    <w:p w:rsidR="006E200D" w:rsidRPr="006E200D" w:rsidRDefault="006E200D" w:rsidP="006E200D">
      <w:pPr>
        <w:rPr>
          <w:lang w:eastAsia="nb-NO" w:bidi="en-US"/>
        </w:rPr>
      </w:pPr>
      <w:r w:rsidRPr="006E200D">
        <w:rPr>
          <w:lang w:eastAsia="nb-NO" w:bidi="en-US"/>
        </w:rPr>
        <w:t>Ved behandling av saker som er unntatt fra offentlighet, foregår møtene for lukkede dører, dersom organet selv bestemmer det. Jfr, kommunelovens § 31.</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13 Møtebok</w:t>
      </w:r>
    </w:p>
    <w:p w:rsidR="006E200D" w:rsidRPr="006E200D" w:rsidRDefault="006E200D" w:rsidP="006E200D">
      <w:pPr>
        <w:rPr>
          <w:lang w:eastAsia="nb-NO" w:bidi="en-US"/>
        </w:rPr>
      </w:pPr>
      <w:r w:rsidRPr="006E200D">
        <w:rPr>
          <w:lang w:eastAsia="nb-NO" w:bidi="en-US"/>
        </w:rPr>
        <w:t>Det skal føres møtebok over forhandlingene i alle folkevalgte organer. Møteleder påser at møtesekretæren fører møtebok. Møteboken skal inneholde informasjon om hvordan den enkelte representant har votert i hver enkelt sak. Protokoll godkjennes som første sak i etterfølgende møte.</w:t>
      </w:r>
    </w:p>
    <w:p w:rsidR="006E200D" w:rsidRPr="006E200D" w:rsidRDefault="006E200D" w:rsidP="006E200D">
      <w:pPr>
        <w:rPr>
          <w:lang w:eastAsia="nb-NO" w:bidi="en-US"/>
        </w:rPr>
      </w:pPr>
      <w:r w:rsidRPr="006E200D">
        <w:rPr>
          <w:lang w:eastAsia="nb-NO" w:bidi="en-US"/>
        </w:rPr>
        <w:t>Møteleder eller vedkommende organ avgjør om noen protokolltilførsel skal tillates (unntatt barnas representant i plansaker som har rett til protokolltilførsel – jfr. Rundskriv T1/95.)</w:t>
      </w:r>
    </w:p>
    <w:p w:rsidR="006E200D" w:rsidRPr="006E200D" w:rsidRDefault="006E200D" w:rsidP="006E200D">
      <w:pPr>
        <w:rPr>
          <w:lang w:eastAsia="nb-NO" w:bidi="en-US"/>
        </w:rPr>
      </w:pPr>
      <w:r w:rsidRPr="006E200D">
        <w:rPr>
          <w:lang w:eastAsia="nb-NO" w:bidi="en-US"/>
        </w:rPr>
        <w:t>Utskrift fra vedtaksprotokoll sendes medlemmene av organet senest ved innkalling til neste møte. Møtebøker med saksutredninger og vedtak bindes inn og oppbevares i henhold til arkivplanens bestemmelser.</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§14 Møteledelse</w:t>
      </w:r>
    </w:p>
    <w:p w:rsidR="006E200D" w:rsidRPr="006E200D" w:rsidRDefault="006E200D" w:rsidP="006E200D">
      <w:pPr>
        <w:rPr>
          <w:lang w:eastAsia="nb-NO" w:bidi="en-US"/>
        </w:rPr>
      </w:pPr>
      <w:r w:rsidRPr="006E200D">
        <w:rPr>
          <w:lang w:eastAsia="nb-NO" w:bidi="en-US"/>
        </w:rPr>
        <w:t>Møtene ledes av den for organet valgte leder eller ved dennes fravær, nestleder. Ved fravær av begge disse, velges en setteleder for møtet.</w:t>
      </w:r>
    </w:p>
    <w:p w:rsidR="006E200D" w:rsidRPr="006E200D" w:rsidRDefault="006E200D" w:rsidP="006E200D">
      <w:pPr>
        <w:rPr>
          <w:lang w:eastAsia="nb-NO" w:bidi="en-US"/>
        </w:rPr>
      </w:pPr>
      <w:r w:rsidRPr="006E200D">
        <w:rPr>
          <w:lang w:eastAsia="nb-NO" w:bidi="en-US"/>
        </w:rPr>
        <w:t>Ved møtets åpning registreres tilstedeværende og fraværende medlemmer/ varamedlemmer på hensiktmessig måte.</w:t>
      </w:r>
    </w:p>
    <w:p w:rsidR="006E200D" w:rsidRPr="006E200D" w:rsidRDefault="006E200D" w:rsidP="006E200D">
      <w:pPr>
        <w:rPr>
          <w:lang w:eastAsia="nb-NO" w:bidi="en-US"/>
        </w:rPr>
      </w:pPr>
      <w:r w:rsidRPr="006E200D">
        <w:rPr>
          <w:lang w:eastAsia="nb-NO" w:bidi="en-US"/>
        </w:rPr>
        <w:t>Det folkevalgte organet er vedtaksført når minst halvparten av medlemmene er tilstede og innkalling er foretatt på foreskrevet måte.</w:t>
      </w:r>
    </w:p>
    <w:p w:rsidR="006E200D" w:rsidRPr="006E200D" w:rsidRDefault="006E200D" w:rsidP="006E200D">
      <w:pPr>
        <w:rPr>
          <w:lang w:eastAsia="nb-NO" w:bidi="en-US"/>
        </w:rPr>
      </w:pPr>
      <w:r w:rsidRPr="006E200D">
        <w:rPr>
          <w:lang w:eastAsia="nb-NO" w:bidi="en-US"/>
        </w:rPr>
        <w:t>Sakene behandles i den rekkefølge de er nevnt i sakslisten med mindre organet gjør vedtak om en annen rekkefølge.</w:t>
      </w:r>
    </w:p>
    <w:p w:rsidR="006E200D" w:rsidRPr="006E200D" w:rsidRDefault="006E200D" w:rsidP="006E200D">
      <w:pPr>
        <w:rPr>
          <w:lang w:eastAsia="nb-NO" w:bidi="en-US"/>
        </w:rPr>
      </w:pPr>
      <w:r w:rsidRPr="006E200D">
        <w:rPr>
          <w:lang w:eastAsia="nb-NO" w:bidi="en-US"/>
        </w:rPr>
        <w:t>Møteleder leser opp den betegnelse saken har fått og om nødvendig gjengir innstilling i saken. Saksordfører der den er oppnevnt, utreder saken så langt det finnes påkrevd.</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15 Inhabilitet</w:t>
      </w:r>
    </w:p>
    <w:p w:rsidR="006E200D" w:rsidRPr="006E200D" w:rsidRDefault="006E200D" w:rsidP="006E200D">
      <w:pPr>
        <w:rPr>
          <w:lang w:eastAsia="nb-NO" w:bidi="en-US"/>
        </w:rPr>
      </w:pPr>
      <w:r w:rsidRPr="006E200D">
        <w:rPr>
          <w:lang w:eastAsia="nb-NO" w:bidi="en-US"/>
        </w:rPr>
        <w:t>Den som etter kommunelovens §40, nr. 3 er inhabil i en sak, deltar ikke i behandlingen av vedkommende sak. For inhabilitet for øvrig gjelder reglene i forvaltningslovens kap. II.</w:t>
      </w:r>
    </w:p>
    <w:p w:rsidR="006E200D" w:rsidRPr="006E200D" w:rsidRDefault="006E200D" w:rsidP="006E200D">
      <w:pPr>
        <w:rPr>
          <w:lang w:eastAsia="nb-NO" w:bidi="en-US"/>
        </w:rPr>
      </w:pPr>
      <w:r w:rsidRPr="006E200D">
        <w:rPr>
          <w:lang w:eastAsia="nb-NO" w:bidi="en-US"/>
        </w:rPr>
        <w:t>Dersom det på forhånd er klart at et medlem vil være inhabil, skal varamedlem innkalles for å ta sete i de sakene som inhabiliteten gjelder.</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16 Forslag og avstemming</w:t>
      </w:r>
    </w:p>
    <w:p w:rsidR="00910C10" w:rsidRDefault="006E200D" w:rsidP="006E200D">
      <w:pPr>
        <w:rPr>
          <w:lang w:eastAsia="nb-NO" w:bidi="en-US"/>
        </w:rPr>
      </w:pPr>
      <w:r w:rsidRPr="006E200D">
        <w:rPr>
          <w:lang w:eastAsia="nb-NO" w:bidi="en-US"/>
        </w:rPr>
        <w:t>Forslag kan ikke settes frem av andre enn medlemmer i vedkommende organ</w:t>
      </w:r>
    </w:p>
    <w:p w:rsidR="006E200D" w:rsidRPr="006E200D" w:rsidRDefault="00F50906" w:rsidP="006E200D">
      <w:pPr>
        <w:rPr>
          <w:lang w:eastAsia="nb-NO" w:bidi="en-US"/>
        </w:rPr>
      </w:pPr>
      <w:bookmarkStart w:id="38" w:name="_GoBack"/>
      <w:bookmarkEnd w:id="38"/>
      <w:r>
        <w:rPr>
          <w:lang w:eastAsia="nb-NO" w:bidi="en-US"/>
        </w:rPr>
        <w:t xml:space="preserve">Forslag sendes til </w:t>
      </w:r>
      <w:hyperlink r:id="rId14" w:history="1">
        <w:r w:rsidRPr="00033DBA">
          <w:rPr>
            <w:rStyle w:val="Hyperkobling"/>
            <w:lang w:eastAsia="nb-NO" w:bidi="en-US"/>
          </w:rPr>
          <w:t>Forslagpolitisk@svelvik.kommune.no</w:t>
        </w:r>
      </w:hyperlink>
      <w:r w:rsidR="005D6623">
        <w:rPr>
          <w:lang w:eastAsia="nb-NO" w:bidi="en-US"/>
        </w:rPr>
        <w:t xml:space="preserve">. </w:t>
      </w:r>
      <w:r w:rsidR="006E200D" w:rsidRPr="006E200D">
        <w:rPr>
          <w:lang w:eastAsia="nb-NO" w:bidi="en-US"/>
        </w:rPr>
        <w:t>Møteleder skal referere forslag og åpne for ordskifte.</w:t>
      </w:r>
    </w:p>
    <w:p w:rsidR="006E200D" w:rsidRPr="006E200D" w:rsidRDefault="006E200D" w:rsidP="006E200D">
      <w:pPr>
        <w:rPr>
          <w:lang w:eastAsia="nb-NO" w:bidi="en-US"/>
        </w:rPr>
      </w:pPr>
      <w:r w:rsidRPr="006E200D">
        <w:rPr>
          <w:lang w:eastAsia="nb-NO" w:bidi="en-US"/>
        </w:rPr>
        <w:lastRenderedPageBreak/>
        <w:t>Etter evt. ordskifte tas saker opp til avstemning. Når en sak er tatt opp til avstemning, opphører ordskiftet, og det er ikke anledning til å fremme nye forslag i vedkommende sak. Bare de medlemmer som er til stede i salen i det øyeblikk saken tas opp til avstemning har rett til å stemme. Er saken delt opp eller det skal stemmes over flere forslag, setter møtelederen fram forslag om stemmerekkefølgen. Evt. ordskifte skal begrenses til avstemningsspørsmålet.</w:t>
      </w:r>
    </w:p>
    <w:p w:rsidR="006E200D" w:rsidRPr="006E200D" w:rsidRDefault="006E200D" w:rsidP="006E200D">
      <w:pPr>
        <w:rPr>
          <w:lang w:eastAsia="nb-NO" w:bidi="en-US"/>
        </w:rPr>
      </w:pPr>
      <w:r w:rsidRPr="006E200D">
        <w:rPr>
          <w:lang w:eastAsia="nb-NO" w:bidi="en-US"/>
        </w:rPr>
        <w:t>Før endelig avstemning i en sak kan forsamlingen vedta prøveavstemninger. Prøveavstemningen er ikke bindende, med mindre organet i etterhånd gjør kontret vedtak om at prøveavstemningen skal gjelde som endelig votering.</w:t>
      </w:r>
    </w:p>
    <w:p w:rsidR="006E200D" w:rsidRPr="006E200D" w:rsidRDefault="006E200D" w:rsidP="006E200D">
      <w:pPr>
        <w:rPr>
          <w:lang w:eastAsia="nb-NO" w:bidi="en-US"/>
        </w:rPr>
      </w:pPr>
      <w:r w:rsidRPr="006E200D">
        <w:rPr>
          <w:lang w:eastAsia="nb-NO" w:bidi="en-US"/>
        </w:rPr>
        <w:t>Når det er fremmet forslag om utsettelse av en sak, skal videre ordskifte referere seg til utsettelsesforslaget.</w:t>
      </w:r>
    </w:p>
    <w:p w:rsidR="006E200D" w:rsidRPr="006E200D" w:rsidRDefault="006E200D" w:rsidP="006E200D">
      <w:pPr>
        <w:rPr>
          <w:lang w:eastAsia="nb-NO" w:bidi="en-US"/>
        </w:rPr>
      </w:pPr>
      <w:r w:rsidRPr="006E200D">
        <w:rPr>
          <w:lang w:eastAsia="nb-NO" w:bidi="en-US"/>
        </w:rPr>
        <w:t>Et mindretall på minimum 3 medlemmer kan kreve lovligheten av et vedtak kontrollert, jfr. Kommunelovens § 59. Krav om slik kontroll må være fremsatt innen 3 uker etter at vedtaket er fattet.</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17 Stemmemåten</w:t>
      </w:r>
    </w:p>
    <w:p w:rsidR="006E200D" w:rsidRPr="006E200D" w:rsidRDefault="006E200D" w:rsidP="006E200D">
      <w:pPr>
        <w:rPr>
          <w:lang w:eastAsia="nb-NO" w:bidi="en-US"/>
        </w:rPr>
      </w:pPr>
      <w:r w:rsidRPr="006E200D">
        <w:rPr>
          <w:lang w:eastAsia="nb-NO" w:bidi="en-US"/>
        </w:rPr>
        <w:t>Avstemming iverksettes på en av disse måter:</w:t>
      </w:r>
    </w:p>
    <w:p w:rsidR="006E200D" w:rsidRPr="006E200D" w:rsidRDefault="006E200D" w:rsidP="006E200D">
      <w:pPr>
        <w:rPr>
          <w:lang w:eastAsia="nb-NO" w:bidi="en-US"/>
        </w:rPr>
      </w:pPr>
      <w:r w:rsidRPr="006E200D">
        <w:rPr>
          <w:lang w:eastAsia="nb-NO" w:bidi="en-US"/>
        </w:rPr>
        <w:t>a) Ved stilltiende godkjenning.</w:t>
      </w:r>
    </w:p>
    <w:p w:rsidR="006E200D" w:rsidRPr="006E200D" w:rsidRDefault="006E200D" w:rsidP="006E200D">
      <w:pPr>
        <w:rPr>
          <w:lang w:eastAsia="nb-NO" w:bidi="en-US"/>
        </w:rPr>
      </w:pPr>
      <w:r w:rsidRPr="006E200D">
        <w:rPr>
          <w:lang w:eastAsia="nb-NO" w:bidi="en-US"/>
        </w:rPr>
        <w:t>b) Ved at møtelederen oppfordrer de medlemmer som er imot et forslag til å vise stemmetegn. Når møtelederen bestemmer det eller et medlem krever det, holdes kontravotering.</w:t>
      </w:r>
    </w:p>
    <w:p w:rsidR="006E200D" w:rsidRPr="006E200D" w:rsidRDefault="006E200D" w:rsidP="006E200D">
      <w:pPr>
        <w:rPr>
          <w:lang w:eastAsia="nb-NO" w:bidi="en-US"/>
        </w:rPr>
      </w:pPr>
      <w:r w:rsidRPr="006E200D">
        <w:rPr>
          <w:lang w:eastAsia="nb-NO" w:bidi="en-US"/>
        </w:rPr>
        <w:t>c) Ved skriftlig avstemming når noe medlem krever det og saken gjelder valg eller ansettelse av tjenestemenn.</w:t>
      </w:r>
    </w:p>
    <w:p w:rsidR="006E200D" w:rsidRPr="006E200D" w:rsidRDefault="006E200D" w:rsidP="006E200D">
      <w:pPr>
        <w:rPr>
          <w:lang w:eastAsia="nb-NO" w:bidi="en-US"/>
        </w:rPr>
      </w:pPr>
      <w:r w:rsidRPr="006E200D">
        <w:rPr>
          <w:lang w:eastAsia="nb-NO" w:bidi="en-US"/>
        </w:rPr>
        <w:t>d) Ved navneopprop.</w:t>
      </w:r>
    </w:p>
    <w:p w:rsidR="006E200D" w:rsidRPr="006E200D" w:rsidRDefault="006E200D" w:rsidP="006E200D">
      <w:pPr>
        <w:rPr>
          <w:lang w:eastAsia="nb-NO" w:bidi="en-US"/>
        </w:rPr>
      </w:pPr>
      <w:r w:rsidRPr="006E200D">
        <w:rPr>
          <w:lang w:eastAsia="nb-NO" w:bidi="en-US"/>
        </w:rPr>
        <w:t>Det vises for øvrig til kommunelovens § 35.</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18 Spørsmål og interpellasjoner</w:t>
      </w:r>
    </w:p>
    <w:p w:rsidR="006E200D" w:rsidRPr="006E200D" w:rsidRDefault="006E200D" w:rsidP="006E200D">
      <w:pPr>
        <w:rPr>
          <w:lang w:eastAsia="nb-NO" w:bidi="en-US"/>
        </w:rPr>
      </w:pPr>
      <w:r w:rsidRPr="006E200D">
        <w:rPr>
          <w:lang w:eastAsia="nb-NO" w:bidi="en-US"/>
        </w:rPr>
        <w:t>Kommunestyrets medlemmer evt. varamedlemmer kan rett spørsmål og fremsette interpellasjoner til ordføreren ut over de saker som er ført opp på sakslisten, men som naturlig hører inn under kommunestyrets virkeområde. Interpellasjoner leveres skriftlig til ordføreren minimum 2 virkedager før møtet. Spørsmål kan stilles direkte i møter og skal besvares i samme møte i den grad det er mulig. Saker som ikke er ført opp på sakslisten kan ikke behandles dersom møteleder eller 1/3 av møtende medlemmer motsetter seg dette, jfr. Kommunelovens § 34.</w:t>
      </w:r>
    </w:p>
    <w:p w:rsidR="006E200D" w:rsidRPr="006E200D" w:rsidRDefault="006E200D" w:rsidP="006E200D">
      <w:pPr>
        <w:rPr>
          <w:lang w:eastAsia="nb-NO" w:bidi="en-US"/>
        </w:rPr>
      </w:pPr>
      <w:r w:rsidRPr="006E200D">
        <w:rPr>
          <w:lang w:eastAsia="nb-NO" w:bidi="en-US"/>
        </w:rPr>
        <w:t>Ved behandling av interpellasjoner kan interpellanten og den som svarer få ordet 2 ganger. For øvrig skal ingen ha ordet mer enn 1 gang.</w:t>
      </w:r>
    </w:p>
    <w:p w:rsidR="006E200D" w:rsidRDefault="006E200D" w:rsidP="006E200D">
      <w:pPr>
        <w:rPr>
          <w:lang w:eastAsia="nb-NO" w:bidi="en-US"/>
        </w:rPr>
      </w:pPr>
      <w:r w:rsidRPr="006E200D">
        <w:rPr>
          <w:lang w:eastAsia="nb-NO" w:bidi="en-US"/>
        </w:rPr>
        <w:t>Taletiden ved behandling av interpellasjon er avgrenset til 10 minutter for første innlegg av interpellasjonen og den som svarer på interpellasjonen. Ellers er taletiden inntil 5 minutter.</w:t>
      </w:r>
    </w:p>
    <w:p w:rsidR="00675A38" w:rsidRPr="008C5151" w:rsidRDefault="00675A38" w:rsidP="006E200D">
      <w:pPr>
        <w:rPr>
          <w:lang w:eastAsia="nb-NO" w:bidi="en-US"/>
        </w:rPr>
      </w:pPr>
      <w:r w:rsidRPr="008C5151">
        <w:rPr>
          <w:lang w:eastAsia="nb-NO" w:bidi="en-US"/>
        </w:rPr>
        <w:t xml:space="preserve">Interpellasjonen og ordførers svar oversendes kommunestyret ved møtestart og publiseres i innsynsløsningen ved godkjenning av protokoll. </w:t>
      </w:r>
    </w:p>
    <w:p w:rsidR="006E200D" w:rsidRPr="006E200D" w:rsidRDefault="00BA37EE"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lastRenderedPageBreak/>
        <w:t>§ 19</w:t>
      </w:r>
      <w:r w:rsidR="006E200D" w:rsidRPr="006E200D">
        <w:rPr>
          <w:rFonts w:ascii="Calibri" w:eastAsiaTheme="majorEastAsia" w:hAnsi="Calibri" w:cstheme="majorBidi"/>
          <w:b/>
          <w:bCs/>
          <w:color w:val="4F81BD" w:themeColor="accent1"/>
        </w:rPr>
        <w:t xml:space="preserve"> Kommunestyrets spørretime</w:t>
      </w:r>
    </w:p>
    <w:p w:rsidR="006E200D" w:rsidRPr="006E200D" w:rsidRDefault="006E200D" w:rsidP="006E200D">
      <w:pPr>
        <w:rPr>
          <w:lang w:eastAsia="nb-NO" w:bidi="en-US"/>
        </w:rPr>
      </w:pPr>
      <w:r w:rsidRPr="006E200D">
        <w:rPr>
          <w:lang w:eastAsia="nb-NO" w:bidi="en-US"/>
        </w:rPr>
        <w:t>1. Før ordinært kommunestyremøte settes, åpnes det for inntil 30 minutter offentlig spørretid i møtesalen. Dette gjelder ikke i tilknytning til kommunestyrets budsjettmøte.</w:t>
      </w:r>
    </w:p>
    <w:p w:rsidR="006E200D" w:rsidRPr="006E200D" w:rsidRDefault="006E200D" w:rsidP="006E200D">
      <w:pPr>
        <w:rPr>
          <w:lang w:eastAsia="nb-NO" w:bidi="en-US"/>
        </w:rPr>
      </w:pPr>
      <w:r w:rsidRPr="006E200D">
        <w:rPr>
          <w:lang w:eastAsia="nb-NO" w:bidi="en-US"/>
        </w:rPr>
        <w:t>2. Dersom det ikke foreligger spørsmål ved møtets begynnelse eller at spørretiden ikke utnyttes fullt ut, settes det ordinære møtet. Straks møteforhandlingene har begynt, bortfaller spørretiden.</w:t>
      </w:r>
    </w:p>
    <w:p w:rsidR="006E200D" w:rsidRPr="006E200D" w:rsidRDefault="006E200D" w:rsidP="006E200D">
      <w:pPr>
        <w:rPr>
          <w:lang w:eastAsia="nb-NO" w:bidi="en-US"/>
        </w:rPr>
      </w:pPr>
      <w:r w:rsidRPr="006E200D">
        <w:rPr>
          <w:lang w:eastAsia="nb-NO" w:bidi="en-US"/>
        </w:rPr>
        <w:t>3. Alle som er bosatt i kommunen, kan stille spørsmål til kommunestyret. Spørsmålene rettes til ordfører. Ordfører kan rette spørsmålet videre til en av kommunestyrets medlemmer eller administrasjonen ved rådmannen. Kommunestyrets medlemmer kan ikke delta som spørrere.</w:t>
      </w:r>
    </w:p>
    <w:p w:rsidR="006E200D" w:rsidRPr="006E200D" w:rsidRDefault="006E200D" w:rsidP="006E200D">
      <w:pPr>
        <w:rPr>
          <w:lang w:eastAsia="nb-NO" w:bidi="en-US"/>
        </w:rPr>
      </w:pPr>
      <w:r w:rsidRPr="006E200D">
        <w:rPr>
          <w:lang w:eastAsia="nb-NO" w:bidi="en-US"/>
        </w:rPr>
        <w:t>4. Det kan også stilles skriftlig spørsmål til kommunestyret. Spørsmålet leses opp av ordfører og blir besvart av den ordføreren bestemmer. Anonyme spørsmål vil bli avvist.</w:t>
      </w:r>
    </w:p>
    <w:p w:rsidR="006E200D" w:rsidRPr="006E200D" w:rsidRDefault="006E200D" w:rsidP="006E200D">
      <w:pPr>
        <w:rPr>
          <w:lang w:eastAsia="nb-NO" w:bidi="en-US"/>
        </w:rPr>
      </w:pPr>
      <w:r w:rsidRPr="006E200D">
        <w:rPr>
          <w:lang w:eastAsia="nb-NO" w:bidi="en-US"/>
        </w:rPr>
        <w:t>5. Spørsmålene må dreie seg om forhold innen kommunen og være av interesse for kommunens innbyggere.</w:t>
      </w:r>
    </w:p>
    <w:p w:rsidR="006E200D" w:rsidRPr="006E200D" w:rsidRDefault="006E200D" w:rsidP="006E200D">
      <w:pPr>
        <w:rPr>
          <w:lang w:eastAsia="nb-NO" w:bidi="en-US"/>
        </w:rPr>
      </w:pPr>
      <w:r w:rsidRPr="006E200D">
        <w:rPr>
          <w:lang w:eastAsia="nb-NO" w:bidi="en-US"/>
        </w:rPr>
        <w:t>6. Spørsmålene skal være korte og presise. Utover svaret kan det gis tid for inntil to korte replikker</w:t>
      </w:r>
    </w:p>
    <w:p w:rsidR="006E200D" w:rsidRPr="006E200D" w:rsidRDefault="006E200D" w:rsidP="006E200D">
      <w:pPr>
        <w:rPr>
          <w:lang w:eastAsia="nb-NO" w:bidi="en-US"/>
        </w:rPr>
      </w:pPr>
      <w:r w:rsidRPr="006E200D">
        <w:rPr>
          <w:lang w:eastAsia="nb-NO" w:bidi="en-US"/>
        </w:rPr>
        <w:t>7. Spørsmål som berører saker oppført på dagens saksliste, må avvises.</w:t>
      </w:r>
    </w:p>
    <w:p w:rsidR="006E200D" w:rsidRPr="006E200D" w:rsidRDefault="006E200D" w:rsidP="006E200D">
      <w:pPr>
        <w:rPr>
          <w:lang w:eastAsia="nb-NO" w:bidi="en-US"/>
        </w:rPr>
      </w:pPr>
      <w:r w:rsidRPr="006E200D">
        <w:rPr>
          <w:lang w:eastAsia="nb-NO" w:bidi="en-US"/>
        </w:rPr>
        <w:t>8. Dersom spørsmålet er vanskelig å besvare direkte, har ordføreren anledning til å utsette svaret. Spørreren må da få kunnskap om tid når spørsmålet vil bli besvart.</w:t>
      </w:r>
    </w:p>
    <w:p w:rsidR="006E200D" w:rsidRPr="006E200D" w:rsidRDefault="006E200D" w:rsidP="006E200D">
      <w:pPr>
        <w:rPr>
          <w:lang w:eastAsia="nb-NO" w:bidi="en-US"/>
        </w:rPr>
      </w:pPr>
      <w:r w:rsidRPr="006E200D">
        <w:rPr>
          <w:lang w:eastAsia="nb-NO" w:bidi="en-US"/>
        </w:rPr>
        <w:t>9. Dersom et medlem av kommunestyret er uenig i ordførerens svar og begrunnelser, kan medlemmet etter avsluttet spørretid forlange at spørsmålet tas opp til ny behandling på neste møte med offentlig spørretid. Spørreren må da så raskt som mulig, gjøres oppmerksom på at endelig svar gjenstår.</w:t>
      </w:r>
    </w:p>
    <w:p w:rsidR="006E200D" w:rsidRPr="006E200D" w:rsidRDefault="00BA37EE"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20</w:t>
      </w:r>
      <w:r w:rsidR="006E200D" w:rsidRPr="006E200D">
        <w:rPr>
          <w:rFonts w:ascii="Calibri" w:eastAsiaTheme="majorEastAsia" w:hAnsi="Calibri" w:cstheme="majorBidi"/>
          <w:b/>
          <w:bCs/>
          <w:color w:val="4F81BD" w:themeColor="accent1"/>
        </w:rPr>
        <w:t xml:space="preserve"> Gjenopptakelse av saker</w:t>
      </w:r>
    </w:p>
    <w:p w:rsidR="006E200D" w:rsidRPr="006E200D" w:rsidRDefault="006E200D" w:rsidP="006E200D">
      <w:pPr>
        <w:rPr>
          <w:lang w:eastAsia="nb-NO" w:bidi="en-US"/>
        </w:rPr>
      </w:pPr>
      <w:r w:rsidRPr="006E200D">
        <w:rPr>
          <w:lang w:eastAsia="nb-NO" w:bidi="en-US"/>
        </w:rPr>
        <w:t>De faste utvalgene kan i saker som disse forbereder direkte til kommunestyret – avslå anmodning om gjenopptakelse av en sak når anmodningen kommer inn før det er gått 3 måneder. Dette gjelder ikke anmodning fra departementet eller fylkesmannen.</w:t>
      </w:r>
    </w:p>
    <w:p w:rsidR="006E200D" w:rsidRPr="006E200D" w:rsidRDefault="00BA37EE"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21</w:t>
      </w:r>
      <w:r w:rsidR="006E200D" w:rsidRPr="006E200D">
        <w:rPr>
          <w:rFonts w:ascii="Calibri" w:eastAsiaTheme="majorEastAsia" w:hAnsi="Calibri" w:cstheme="majorBidi"/>
          <w:b/>
          <w:bCs/>
          <w:color w:val="4F81BD" w:themeColor="accent1"/>
        </w:rPr>
        <w:t xml:space="preserve"> Sendenemnder (deputasjoner)</w:t>
      </w:r>
    </w:p>
    <w:p w:rsidR="006E200D" w:rsidRDefault="006E200D" w:rsidP="006E200D">
      <w:pPr>
        <w:rPr>
          <w:lang w:eastAsia="nb-NO" w:bidi="en-US"/>
        </w:rPr>
      </w:pPr>
      <w:r w:rsidRPr="006E200D">
        <w:rPr>
          <w:lang w:eastAsia="nb-NO" w:bidi="en-US"/>
        </w:rPr>
        <w:t>Utsendinger fra organisasjoner eller grupper som vil uttale seg om en sak til kommunestyret må melde fra om dette til ordføreren senest dagen før møtet. Gruppen/utsendingene blir, etter ordførers nærmere bestemmelse, tatt imot av ordfører og et utvalg av kommunestyrets medlemmer.</w:t>
      </w:r>
    </w:p>
    <w:p w:rsidR="00675A38" w:rsidRPr="00675A38" w:rsidRDefault="00675A38" w:rsidP="00675A38">
      <w:pPr>
        <w:pStyle w:val="Listeavsnitt"/>
        <w:keepNext/>
        <w:keepLines/>
        <w:numPr>
          <w:ilvl w:val="0"/>
          <w:numId w:val="27"/>
        </w:numPr>
        <w:spacing w:before="200" w:after="0"/>
        <w:jc w:val="both"/>
        <w:outlineLvl w:val="1"/>
        <w:rPr>
          <w:rFonts w:eastAsiaTheme="majorEastAsia" w:cstheme="majorBidi"/>
          <w:b/>
          <w:bCs/>
          <w:caps/>
          <w:color w:val="4F81BD" w:themeColor="accent1"/>
          <w:sz w:val="24"/>
          <w:szCs w:val="26"/>
          <w:lang w:eastAsia="nb-NO" w:bidi="en-US"/>
        </w:rPr>
      </w:pPr>
      <w:bookmarkStart w:id="39" w:name="_Toc494885962"/>
      <w:r>
        <w:rPr>
          <w:rFonts w:eastAsiaTheme="majorEastAsia" w:cstheme="majorBidi"/>
          <w:b/>
          <w:bCs/>
          <w:caps/>
          <w:color w:val="4F81BD" w:themeColor="accent1"/>
          <w:sz w:val="24"/>
          <w:szCs w:val="26"/>
          <w:lang w:eastAsia="nb-NO" w:bidi="en-US"/>
        </w:rPr>
        <w:t>Andre råd og utvalg</w:t>
      </w:r>
      <w:bookmarkEnd w:id="39"/>
      <w:r>
        <w:rPr>
          <w:rFonts w:eastAsiaTheme="majorEastAsia" w:cstheme="majorBidi"/>
          <w:b/>
          <w:bCs/>
          <w:caps/>
          <w:color w:val="4F81BD" w:themeColor="accent1"/>
          <w:sz w:val="24"/>
          <w:szCs w:val="26"/>
          <w:lang w:eastAsia="nb-NO" w:bidi="en-US"/>
        </w:rPr>
        <w:t xml:space="preserve"> </w:t>
      </w:r>
    </w:p>
    <w:p w:rsidR="00675A38" w:rsidRDefault="00675A38" w:rsidP="00675A38">
      <w:pPr>
        <w:pStyle w:val="Default"/>
        <w:rPr>
          <w:b/>
          <w:bCs/>
          <w:sz w:val="22"/>
          <w:szCs w:val="22"/>
        </w:rPr>
      </w:pPr>
    </w:p>
    <w:p w:rsidR="00675A38" w:rsidRPr="003402C4" w:rsidRDefault="003402C4" w:rsidP="00675A38">
      <w:pPr>
        <w:pStyle w:val="Default"/>
        <w:rPr>
          <w:color w:val="548DD4" w:themeColor="text2" w:themeTint="99"/>
          <w:sz w:val="22"/>
          <w:szCs w:val="22"/>
        </w:rPr>
      </w:pPr>
      <w:r w:rsidRPr="003402C4">
        <w:rPr>
          <w:b/>
          <w:bCs/>
          <w:color w:val="548DD4" w:themeColor="text2" w:themeTint="99"/>
          <w:sz w:val="22"/>
          <w:szCs w:val="22"/>
        </w:rPr>
        <w:t xml:space="preserve">§ 22 </w:t>
      </w:r>
      <w:r w:rsidR="00675A38" w:rsidRPr="003402C4">
        <w:rPr>
          <w:b/>
          <w:bCs/>
          <w:color w:val="548DD4" w:themeColor="text2" w:themeTint="99"/>
          <w:sz w:val="22"/>
          <w:szCs w:val="22"/>
        </w:rPr>
        <w:t xml:space="preserve">Oppgaveutvalg </w:t>
      </w: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Formål og hovedprinsipper </w:t>
      </w:r>
    </w:p>
    <w:p w:rsidR="00675A38" w:rsidRDefault="00675A38" w:rsidP="00675A38">
      <w:r>
        <w:t>Formålet med oppgaveutvalgene er å styrke samarbeidet mellom lokalpolitikerne og innbyggerne, og sikre optimale vilkår for innovativ og ressurseffektiv utvikling.</w:t>
      </w:r>
    </w:p>
    <w:p w:rsidR="00675A38" w:rsidRDefault="00675A38" w:rsidP="00675A38">
      <w:pPr>
        <w:pStyle w:val="Default"/>
        <w:rPr>
          <w:sz w:val="22"/>
          <w:szCs w:val="22"/>
        </w:rPr>
      </w:pPr>
      <w:r>
        <w:rPr>
          <w:sz w:val="22"/>
          <w:szCs w:val="22"/>
        </w:rPr>
        <w:t xml:space="preserve">Oppgaveutvalg er midlertidige, rådgivende og tematisk avgrensede utvalg. De skiller seg fra de eksisterende faste utvalgene ved at de også har med innbyggere, og at de har til formål å samskape løsninger på spesifikke politikkområder, problemer og utfordringer, som er definert og avgrenset, i et mandat vedtatt av kommunestyret. </w:t>
      </w:r>
    </w:p>
    <w:p w:rsidR="00675A38" w:rsidRDefault="00675A38" w:rsidP="00675A38">
      <w:pPr>
        <w:pStyle w:val="Default"/>
        <w:rPr>
          <w:sz w:val="22"/>
          <w:szCs w:val="22"/>
        </w:rPr>
      </w:pPr>
      <w:r>
        <w:rPr>
          <w:sz w:val="22"/>
          <w:szCs w:val="22"/>
        </w:rPr>
        <w:lastRenderedPageBreak/>
        <w:t xml:space="preserve">Oppgaveutvalgene er ikke å anse som politiske utvalg etter kommuneloven, men som en metode for medvirkning. </w:t>
      </w:r>
    </w:p>
    <w:p w:rsidR="00675A38" w:rsidRDefault="00675A38" w:rsidP="00675A38">
      <w:pPr>
        <w:pStyle w:val="Default"/>
        <w:rPr>
          <w:sz w:val="22"/>
          <w:szCs w:val="22"/>
        </w:rPr>
      </w:pPr>
      <w:r>
        <w:rPr>
          <w:sz w:val="22"/>
          <w:szCs w:val="22"/>
        </w:rPr>
        <w:t xml:space="preserve">Oppgaveutvalgene skal søke en arbeidsform som er spørrende, preget av åpenhet og som bidrar til meroffentlighet. Med hjemmel og begrunnelse som gitt i offentlighetsloven kan oppgaveutvalgene vedta å lukke møtene og unnta utvalgets interne arbeidsdokument fra innsyn. </w:t>
      </w:r>
    </w:p>
    <w:p w:rsidR="00675A38" w:rsidRDefault="00675A38" w:rsidP="00675A38">
      <w:pPr>
        <w:pStyle w:val="Default"/>
        <w:rPr>
          <w:sz w:val="22"/>
          <w:szCs w:val="22"/>
        </w:rPr>
      </w:pPr>
      <w:r>
        <w:rPr>
          <w:sz w:val="22"/>
          <w:szCs w:val="22"/>
        </w:rPr>
        <w:t xml:space="preserve">Oppgaveutvalgene skal søke en balansert kjønnsmessig representasjon, tilsvarende kommunelovens bestemmelser. Det innebærer at hvert kjønn som hovedregel skal være representert med minst 40%. </w:t>
      </w:r>
    </w:p>
    <w:p w:rsidR="00675A38" w:rsidRDefault="00675A38" w:rsidP="00675A38">
      <w:pPr>
        <w:pStyle w:val="Default"/>
        <w:rPr>
          <w:sz w:val="22"/>
          <w:szCs w:val="22"/>
        </w:rPr>
      </w:pPr>
      <w:r>
        <w:rPr>
          <w:sz w:val="22"/>
          <w:szCs w:val="22"/>
        </w:rPr>
        <w:t xml:space="preserve">Folkevalgte medlemmer gis ikke ekstra godtgjørelse for deltagelse i Oppgaveutvalg. </w:t>
      </w:r>
    </w:p>
    <w:p w:rsidR="00675A38" w:rsidRDefault="00675A38" w:rsidP="00675A38">
      <w:pPr>
        <w:pStyle w:val="Default"/>
        <w:rPr>
          <w:sz w:val="22"/>
          <w:szCs w:val="22"/>
        </w:rPr>
      </w:pPr>
      <w:r>
        <w:rPr>
          <w:sz w:val="22"/>
          <w:szCs w:val="22"/>
        </w:rPr>
        <w:t xml:space="preserve">Innbyggere gis ikke godtgjørelse. </w:t>
      </w:r>
    </w:p>
    <w:p w:rsidR="00675A38" w:rsidRDefault="00675A38" w:rsidP="00675A38">
      <w:pPr>
        <w:pStyle w:val="Default"/>
        <w:rPr>
          <w:sz w:val="22"/>
          <w:szCs w:val="22"/>
        </w:rPr>
      </w:pP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Møteplan </w:t>
      </w:r>
    </w:p>
    <w:p w:rsidR="00675A38" w:rsidRDefault="00675A38" w:rsidP="00675A38">
      <w:pPr>
        <w:pStyle w:val="Default"/>
        <w:rPr>
          <w:sz w:val="22"/>
          <w:szCs w:val="22"/>
        </w:rPr>
      </w:pPr>
      <w:r>
        <w:rPr>
          <w:sz w:val="22"/>
          <w:szCs w:val="22"/>
        </w:rPr>
        <w:t xml:space="preserve">Oppgaveutvalg som arbeidsform tilsier at kommunestyret vedtar en møteplan for de faste utvalg som normalt ikke overstiger </w:t>
      </w:r>
      <w:r w:rsidRPr="00DA3E5D">
        <w:rPr>
          <w:color w:val="auto"/>
          <w:sz w:val="22"/>
          <w:szCs w:val="22"/>
        </w:rPr>
        <w:t xml:space="preserve">4 møterunder i året. </w:t>
      </w:r>
    </w:p>
    <w:p w:rsidR="00675A38" w:rsidRDefault="00675A38" w:rsidP="00675A38">
      <w:pPr>
        <w:pStyle w:val="Default"/>
        <w:rPr>
          <w:sz w:val="22"/>
          <w:szCs w:val="22"/>
        </w:rPr>
      </w:pPr>
      <w:r>
        <w:rPr>
          <w:sz w:val="22"/>
          <w:szCs w:val="22"/>
        </w:rPr>
        <w:t xml:space="preserve">Formannskapet gis et særlig ansvar for at det er lagt til rette for arbeidet i oppgaveutvalgene. </w:t>
      </w:r>
    </w:p>
    <w:p w:rsidR="00675A38" w:rsidRDefault="00675A38" w:rsidP="00675A38">
      <w:r>
        <w:t>Følgende årshjul følges:</w:t>
      </w:r>
    </w:p>
    <w:p w:rsidR="00D61ECA" w:rsidRPr="009C0E0D" w:rsidRDefault="00D61ECA" w:rsidP="00D61ECA">
      <w:pPr>
        <w:rPr>
          <w:color w:val="000000" w:themeColor="text1"/>
        </w:rPr>
      </w:pPr>
      <w:r>
        <w:rPr>
          <w:noProof/>
          <w:color w:val="000000" w:themeColor="text1"/>
          <w:lang w:eastAsia="nb-NO"/>
        </w:rPr>
        <mc:AlternateContent>
          <mc:Choice Requires="wpg">
            <w:drawing>
              <wp:anchor distT="0" distB="0" distL="114300" distR="114300" simplePos="0" relativeHeight="251739136" behindDoc="0" locked="0" layoutInCell="1" allowOverlap="1" wp14:anchorId="707095A8" wp14:editId="2A2A3DC0">
                <wp:simplePos x="0" y="0"/>
                <wp:positionH relativeFrom="column">
                  <wp:posOffset>-560070</wp:posOffset>
                </wp:positionH>
                <wp:positionV relativeFrom="paragraph">
                  <wp:posOffset>3571875</wp:posOffset>
                </wp:positionV>
                <wp:extent cx="6315075" cy="1724025"/>
                <wp:effectExtent l="38100" t="38100" r="66675" b="66675"/>
                <wp:wrapNone/>
                <wp:docPr id="27" name="Gruppe 27"/>
                <wp:cNvGraphicFramePr/>
                <a:graphic xmlns:a="http://schemas.openxmlformats.org/drawingml/2006/main">
                  <a:graphicData uri="http://schemas.microsoft.com/office/word/2010/wordprocessingGroup">
                    <wpg:wgp>
                      <wpg:cNvGrpSpPr/>
                      <wpg:grpSpPr>
                        <a:xfrm>
                          <a:off x="0" y="0"/>
                          <a:ext cx="6315075" cy="1724025"/>
                          <a:chOff x="0" y="0"/>
                          <a:chExt cx="6315075" cy="1724025"/>
                        </a:xfrm>
                      </wpg:grpSpPr>
                      <wps:wsp>
                        <wps:cNvPr id="28" name="Rett linje 28"/>
                        <wps:cNvCnPr/>
                        <wps:spPr>
                          <a:xfrm>
                            <a:off x="5486400" y="1209675"/>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Avrundet rektangel 29"/>
                        <wps:cNvSpPr/>
                        <wps:spPr>
                          <a:xfrm>
                            <a:off x="0" y="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rPr>
                                  <w:color w:val="FFFFFF" w:themeColor="background1"/>
                                </w:rPr>
                              </w:pPr>
                              <w:r>
                                <w:rPr>
                                  <w:color w:val="FFFFFF" w:themeColor="background1"/>
                                </w:rPr>
                                <w:t xml:space="preserve">Arbeid i oppgaveutvalget </w:t>
                              </w:r>
                            </w:p>
                            <w:p w:rsidR="00D61ECA" w:rsidRPr="009C0E0D" w:rsidRDefault="00D61ECA" w:rsidP="00D61ECA">
                              <w:pPr>
                                <w:spacing w:after="0"/>
                                <w:jc w:val="center"/>
                                <w:rPr>
                                  <w:color w:val="FFFFFF" w:themeColor="background1"/>
                                </w:rPr>
                              </w:pPr>
                              <w:r>
                                <w:rPr>
                                  <w:color w:val="FFFFFF" w:themeColor="background1"/>
                                </w:rPr>
                                <w:t>JANUAR - JUNI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tt pilkobling 30"/>
                        <wps:cNvCnPr/>
                        <wps:spPr>
                          <a:xfrm flipV="1">
                            <a:off x="18764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Rett pilkobling 31"/>
                        <wps:cNvCnPr/>
                        <wps:spPr>
                          <a:xfrm flipV="1">
                            <a:off x="40862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Rett linje 32"/>
                        <wps:cNvCnPr/>
                        <wps:spPr>
                          <a:xfrm flipH="1">
                            <a:off x="876300" y="1438275"/>
                            <a:ext cx="460946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Rett linje 33"/>
                        <wps:cNvCnPr/>
                        <wps:spPr>
                          <a:xfrm>
                            <a:off x="876300" y="1438275"/>
                            <a:ext cx="0" cy="285750"/>
                          </a:xfrm>
                          <a:prstGeom prst="line">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Avrundet rektangel 34"/>
                        <wps:cNvSpPr/>
                        <wps:spPr>
                          <a:xfrm>
                            <a:off x="2200275" y="9525"/>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Pr="009C0E0D" w:rsidRDefault="00D61ECA" w:rsidP="00D61ECA">
                              <w:pPr>
                                <w:spacing w:after="0"/>
                                <w:jc w:val="center"/>
                                <w:rPr>
                                  <w:color w:val="FFFFFF" w:themeColor="background1"/>
                                </w:rPr>
                              </w:pPr>
                              <w:r>
                                <w:rPr>
                                  <w:color w:val="FFFFFF" w:themeColor="background1"/>
                                </w:rPr>
                                <w:t>Underveisrapportering til Kommunestyret to ganger mellom januar og juni, med spørsmål og debatt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vrundet rektangel 35"/>
                        <wps:cNvSpPr/>
                        <wps:spPr>
                          <a:xfrm>
                            <a:off x="4438650" y="1905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Oppgaveutvalget overleverer endelig rapport til Formannskapet</w:t>
                              </w:r>
                            </w:p>
                            <w:p w:rsidR="00D61ECA" w:rsidRPr="009C0E0D" w:rsidRDefault="00D61ECA" w:rsidP="00D61ECA">
                              <w:pPr>
                                <w:spacing w:after="0"/>
                                <w:jc w:val="center"/>
                                <w:rPr>
                                  <w:color w:val="FFFFFF" w:themeColor="background1"/>
                                </w:rPr>
                              </w:pPr>
                              <w:r>
                                <w:rPr>
                                  <w:color w:val="FFFFFF" w:themeColor="background1"/>
                                </w:rPr>
                                <w:t>AUGUST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7095A8" id="Gruppe 27" o:spid="_x0000_s1027" style="position:absolute;margin-left:-44.1pt;margin-top:281.25pt;width:497.25pt;height:135.75pt;z-index:251739136" coordsize="63150,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">
                <v:line id="Rett linje 28" o:spid="_x0000_s1028" style="position:absolute;visibility:visible;mso-wrap-style:square" from="54864,12096" to="54864,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" strokecolor="black [3213]" strokeweight="1.25pt"/>
                <v:roundrect id="Avrundet rektangel 29" o:spid="_x0000_s1029" style="position:absolute;width:18764;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" fillcolor="#4f81bd [3204]" strokecolor="#f2dbdb [661]" strokeweight="2pt">
                  <v:textbox>
                    <w:txbxContent>
                      <w:p w:rsidR="00D61ECA" w:rsidRDefault="00D61ECA" w:rsidP="00D61ECA">
                        <w:pPr>
                          <w:spacing w:after="0"/>
                          <w:rPr>
                            <w:color w:val="FFFFFF" w:themeColor="background1"/>
                          </w:rPr>
                        </w:pPr>
                        <w:r>
                          <w:rPr>
                            <w:color w:val="FFFFFF" w:themeColor="background1"/>
                          </w:rPr>
                          <w:t xml:space="preserve">Arbeid i oppgaveutvalget </w:t>
                        </w:r>
                      </w:p>
                      <w:p w:rsidR="00D61ECA" w:rsidRPr="009C0E0D" w:rsidRDefault="00D61ECA" w:rsidP="00D61ECA">
                        <w:pPr>
                          <w:spacing w:after="0"/>
                          <w:jc w:val="center"/>
                          <w:rPr>
                            <w:color w:val="FFFFFF" w:themeColor="background1"/>
                          </w:rPr>
                        </w:pPr>
                        <w:r>
                          <w:rPr>
                            <w:color w:val="FFFFFF" w:themeColor="background1"/>
                          </w:rPr>
                          <w:t>JANUAR - JUNI</w:t>
                        </w:r>
                      </w:p>
                    </w:txbxContent>
                  </v:textbox>
                </v:roundrect>
                <v:shapetype id="_x0000_t32" coordsize="21600,21600" o:spt="32" o:oned="t" path="m,l21600,21600e" filled="f">
                  <v:path arrowok="t" fillok="f" o:connecttype="none"/>
                  <o:lock v:ext="edit" shapetype="t"/>
                </v:shapetype>
                <v:shape id="Rett pilkobling 30" o:spid="_x0000_s1030" type="#_x0000_t32" style="position:absolute;left:18764;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" strokecolor="black [3213]" strokeweight="1pt">
                  <v:stroke endarrow="block"/>
                </v:shape>
                <v:shape id="Rett pilkobling 31" o:spid="_x0000_s1031" type="#_x0000_t32" style="position:absolute;left:40862;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" strokecolor="black [3213]" strokeweight="1pt">
                  <v:stroke endarrow="block"/>
                </v:shape>
                <v:line id="Rett linje 32" o:spid="_x0000_s1032" style="position:absolute;flip:x;visibility:visible;mso-wrap-style:square" from="8763,14382" to="54857,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" strokecolor="black [3213]" strokeweight="1.25pt"/>
                <v:line id="Rett linje 33" o:spid="_x0000_s1033" style="position:absolute;visibility:visible;mso-wrap-style:square" from="8763,14382" to="8763,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" strokecolor="black [3213]" strokeweight="1.25pt">
                  <v:stroke endarrow="block"/>
                </v:line>
                <v:roundrect id="Avrundet rektangel 34" o:spid="_x0000_s1034" style="position:absolute;left:22002;top:95;width:1876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" fillcolor="#4f81bd [3204]" strokecolor="#f2dbdb [661]" strokeweight="2pt">
                  <v:textbox>
                    <w:txbxContent>
                      <w:p w:rsidR="00D61ECA" w:rsidRPr="009C0E0D" w:rsidRDefault="00D61ECA" w:rsidP="00D61ECA">
                        <w:pPr>
                          <w:spacing w:after="0"/>
                          <w:jc w:val="center"/>
                          <w:rPr>
                            <w:color w:val="FFFFFF" w:themeColor="background1"/>
                          </w:rPr>
                        </w:pPr>
                        <w:proofErr w:type="spellStart"/>
                        <w:r>
                          <w:rPr>
                            <w:color w:val="FFFFFF" w:themeColor="background1"/>
                          </w:rPr>
                          <w:t>Underveisrapportering</w:t>
                        </w:r>
                        <w:proofErr w:type="spellEnd"/>
                        <w:r>
                          <w:rPr>
                            <w:color w:val="FFFFFF" w:themeColor="background1"/>
                          </w:rPr>
                          <w:t xml:space="preserve"> til Kommunestyret to ganger mellom januar og juni, med spørsmål og debatt</w:t>
                        </w:r>
                      </w:p>
                    </w:txbxContent>
                  </v:textbox>
                </v:roundrect>
                <v:roundrect id="Avrundet rektangel 35" o:spid="_x0000_s1035" style="position:absolute;left:44386;top:190;width:1876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Oppgaveutvalget overleverer endelig rapport til Formannskapet</w:t>
                        </w:r>
                      </w:p>
                      <w:p w:rsidR="00D61ECA" w:rsidRPr="009C0E0D" w:rsidRDefault="00D61ECA" w:rsidP="00D61ECA">
                        <w:pPr>
                          <w:spacing w:after="0"/>
                          <w:jc w:val="center"/>
                          <w:rPr>
                            <w:color w:val="FFFFFF" w:themeColor="background1"/>
                          </w:rPr>
                        </w:pPr>
                        <w:r>
                          <w:rPr>
                            <w:color w:val="FFFFFF" w:themeColor="background1"/>
                          </w:rPr>
                          <w:t>AUGUST</w:t>
                        </w:r>
                      </w:p>
                    </w:txbxContent>
                  </v:textbox>
                </v:roundrect>
              </v:group>
            </w:pict>
          </mc:Fallback>
        </mc:AlternateContent>
      </w:r>
      <w:r>
        <w:rPr>
          <w:noProof/>
          <w:color w:val="000000" w:themeColor="text1"/>
          <w:lang w:eastAsia="nb-NO"/>
        </w:rPr>
        <mc:AlternateContent>
          <mc:Choice Requires="wpg">
            <w:drawing>
              <wp:anchor distT="0" distB="0" distL="114300" distR="114300" simplePos="0" relativeHeight="251737088" behindDoc="0" locked="0" layoutInCell="1" allowOverlap="1" wp14:anchorId="318FC1FF" wp14:editId="731225E8">
                <wp:simplePos x="0" y="0"/>
                <wp:positionH relativeFrom="column">
                  <wp:posOffset>-559435</wp:posOffset>
                </wp:positionH>
                <wp:positionV relativeFrom="paragraph">
                  <wp:posOffset>33655</wp:posOffset>
                </wp:positionV>
                <wp:extent cx="6315075" cy="1724025"/>
                <wp:effectExtent l="38100" t="38100" r="66675" b="66675"/>
                <wp:wrapNone/>
                <wp:docPr id="45" name="Gruppe 45"/>
                <wp:cNvGraphicFramePr/>
                <a:graphic xmlns:a="http://schemas.openxmlformats.org/drawingml/2006/main">
                  <a:graphicData uri="http://schemas.microsoft.com/office/word/2010/wordprocessingGroup">
                    <wpg:wgp>
                      <wpg:cNvGrpSpPr/>
                      <wpg:grpSpPr>
                        <a:xfrm>
                          <a:off x="0" y="0"/>
                          <a:ext cx="6315075" cy="1724025"/>
                          <a:chOff x="0" y="0"/>
                          <a:chExt cx="6315075" cy="1724025"/>
                        </a:xfrm>
                      </wpg:grpSpPr>
                      <wps:wsp>
                        <wps:cNvPr id="46" name="Rett linje 46"/>
                        <wps:cNvCnPr/>
                        <wps:spPr>
                          <a:xfrm>
                            <a:off x="5486400" y="1209675"/>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Avrundet rektangel 47"/>
                        <wps:cNvSpPr/>
                        <wps:spPr>
                          <a:xfrm>
                            <a:off x="0" y="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Pr="009C0E0D" w:rsidRDefault="00D61ECA" w:rsidP="00D61ECA">
                              <w:pPr>
                                <w:spacing w:after="0"/>
                                <w:jc w:val="center"/>
                                <w:rPr>
                                  <w:color w:val="FFFFFF" w:themeColor="background1"/>
                                </w:rPr>
                              </w:pPr>
                              <w:r w:rsidRPr="009C0E0D">
                                <w:rPr>
                                  <w:color w:val="FFFFFF" w:themeColor="background1"/>
                                </w:rPr>
                                <w:t>Tema for oppgaveutvalg vedtas av kommunestyret i Rammesaken</w:t>
                              </w:r>
                            </w:p>
                            <w:p w:rsidR="00D61ECA" w:rsidRPr="009C0E0D" w:rsidRDefault="00D61ECA" w:rsidP="00D61ECA">
                              <w:pPr>
                                <w:spacing w:after="0"/>
                                <w:jc w:val="center"/>
                                <w:rPr>
                                  <w:color w:val="FFFFFF" w:themeColor="background1"/>
                                </w:rPr>
                              </w:pPr>
                              <w:r w:rsidRPr="009C0E0D">
                                <w:rPr>
                                  <w:color w:val="FFFFFF" w:themeColor="background1"/>
                                </w:rPr>
                                <w:t>JUNI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tt pilkobling 48"/>
                        <wps:cNvCnPr/>
                        <wps:spPr>
                          <a:xfrm flipV="1">
                            <a:off x="18764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Rett pilkobling 49"/>
                        <wps:cNvCnPr/>
                        <wps:spPr>
                          <a:xfrm flipV="1">
                            <a:off x="40862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Rett linje 50"/>
                        <wps:cNvCnPr/>
                        <wps:spPr>
                          <a:xfrm flipH="1">
                            <a:off x="876300" y="1438275"/>
                            <a:ext cx="460946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Rett linje 51"/>
                        <wps:cNvCnPr/>
                        <wps:spPr>
                          <a:xfrm>
                            <a:off x="876300" y="1438275"/>
                            <a:ext cx="0" cy="285750"/>
                          </a:xfrm>
                          <a:prstGeom prst="line">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Avrundet rektangel 52"/>
                        <wps:cNvSpPr/>
                        <wps:spPr>
                          <a:xfrm>
                            <a:off x="2200275" y="9525"/>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Pr="009C0E0D" w:rsidRDefault="00D61ECA" w:rsidP="00D61ECA">
                              <w:pPr>
                                <w:spacing w:after="0"/>
                                <w:jc w:val="center"/>
                                <w:rPr>
                                  <w:color w:val="FFFFFF" w:themeColor="background1"/>
                                </w:rPr>
                              </w:pPr>
                              <w:r>
                                <w:rPr>
                                  <w:color w:val="FFFFFF" w:themeColor="background1"/>
                                </w:rPr>
                                <w:t>Innspill til nye oppgaveutvalg innhentes fra kommunestyret</w:t>
                              </w:r>
                            </w:p>
                            <w:p w:rsidR="00D61ECA" w:rsidRPr="009C0E0D" w:rsidRDefault="00D61ECA" w:rsidP="00D61ECA">
                              <w:pPr>
                                <w:spacing w:after="0"/>
                                <w:jc w:val="center"/>
                                <w:rPr>
                                  <w:color w:val="FFFFFF" w:themeColor="background1"/>
                                </w:rPr>
                              </w:pPr>
                              <w:r>
                                <w:rPr>
                                  <w:color w:val="FFFFFF" w:themeColor="background1"/>
                                </w:rPr>
                                <w:t>SEPTEMBER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vrundet rektangel 53"/>
                        <wps:cNvSpPr/>
                        <wps:spPr>
                          <a:xfrm>
                            <a:off x="4438650" y="1905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732223" w:rsidP="00D61ECA">
                              <w:pPr>
                                <w:spacing w:after="0"/>
                                <w:jc w:val="center"/>
                                <w:rPr>
                                  <w:color w:val="FFFFFF" w:themeColor="background1"/>
                                </w:rPr>
                              </w:pPr>
                              <w:r>
                                <w:rPr>
                                  <w:color w:val="FFFFFF" w:themeColor="background1"/>
                                </w:rPr>
                                <w:t>Mandat</w:t>
                              </w:r>
                              <w:r w:rsidR="00D61ECA">
                                <w:rPr>
                                  <w:color w:val="FFFFFF" w:themeColor="background1"/>
                                </w:rPr>
                                <w:t xml:space="preserve"> for nye oppgaveutvalg behandles av faste utvalg og vedtas  av Kommunestyret </w:t>
                              </w:r>
                            </w:p>
                            <w:p w:rsidR="00D61ECA" w:rsidRPr="009C0E0D" w:rsidRDefault="00D61ECA" w:rsidP="00D61ECA">
                              <w:pPr>
                                <w:spacing w:after="0"/>
                                <w:jc w:val="center"/>
                                <w:rPr>
                                  <w:color w:val="FFFFFF" w:themeColor="background1"/>
                                </w:rPr>
                              </w:pPr>
                              <w:r>
                                <w:rPr>
                                  <w:color w:val="FFFFFF" w:themeColor="background1"/>
                                </w:rPr>
                                <w:t>OKTOBER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8FC1FF" id="Gruppe 45" o:spid="_x0000_s1036" style="position:absolute;margin-left:-44.05pt;margin-top:2.65pt;width:497.25pt;height:135.75pt;z-index:251737088" coordsize="63150,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">
                <v:line id="Rett linje 46" o:spid="_x0000_s1037" style="position:absolute;visibility:visible;mso-wrap-style:square" from="54864,12096" to="54864,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" strokecolor="black [3213]" strokeweight="1.25pt"/>
                <v:roundrect id="Avrundet rektangel 47" o:spid="_x0000_s1038" style="position:absolute;width:18764;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" fillcolor="#4f81bd [3204]" strokecolor="#f2dbdb [661]" strokeweight="2pt">
                  <v:textbox>
                    <w:txbxContent>
                      <w:p w:rsidR="00D61ECA" w:rsidRPr="009C0E0D" w:rsidRDefault="00D61ECA" w:rsidP="00D61ECA">
                        <w:pPr>
                          <w:spacing w:after="0"/>
                          <w:jc w:val="center"/>
                          <w:rPr>
                            <w:color w:val="FFFFFF" w:themeColor="background1"/>
                          </w:rPr>
                        </w:pPr>
                        <w:r w:rsidRPr="009C0E0D">
                          <w:rPr>
                            <w:color w:val="FFFFFF" w:themeColor="background1"/>
                          </w:rPr>
                          <w:t>Tema for oppgaveutvalg vedtas av kommunestyret i Rammesaken</w:t>
                        </w:r>
                      </w:p>
                      <w:p w:rsidR="00D61ECA" w:rsidRPr="009C0E0D" w:rsidRDefault="00D61ECA" w:rsidP="00D61ECA">
                        <w:pPr>
                          <w:spacing w:after="0"/>
                          <w:jc w:val="center"/>
                          <w:rPr>
                            <w:color w:val="FFFFFF" w:themeColor="background1"/>
                          </w:rPr>
                        </w:pPr>
                        <w:r w:rsidRPr="009C0E0D">
                          <w:rPr>
                            <w:color w:val="FFFFFF" w:themeColor="background1"/>
                          </w:rPr>
                          <w:t>JUNI</w:t>
                        </w:r>
                      </w:p>
                    </w:txbxContent>
                  </v:textbox>
                </v:roundrect>
                <v:shapetype id="_x0000_t32" coordsize="21600,21600" o:spt="32" o:oned="t" path="m,l21600,21600e" filled="f">
                  <v:path arrowok="t" fillok="f" o:connecttype="none"/>
                  <o:lock v:ext="edit" shapetype="t"/>
                </v:shapetype>
                <v:shape id="Rett pilkobling 48" o:spid="_x0000_s1039" type="#_x0000_t32" style="position:absolute;left:18764;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" strokecolor="black [3213]" strokeweight="1pt">
                  <v:stroke endarrow="block"/>
                </v:shape>
                <v:shape id="Rett pilkobling 49" o:spid="_x0000_s1040" type="#_x0000_t32" style="position:absolute;left:40862;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" strokecolor="black [3213]" strokeweight="1pt">
                  <v:stroke endarrow="block"/>
                </v:shape>
                <v:line id="Rett linje 50" o:spid="_x0000_s1041" style="position:absolute;flip:x;visibility:visible;mso-wrap-style:square" from="8763,14382" to="54857,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" strokecolor="black [3213]" strokeweight="1.25pt"/>
                <v:line id="Rett linje 51" o:spid="_x0000_s1042" style="position:absolute;visibility:visible;mso-wrap-style:square" from="8763,14382" to="8763,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" strokecolor="black [3213]" strokeweight="1.25pt">
                  <v:stroke endarrow="block"/>
                </v:line>
                <v:roundrect id="Avrundet rektangel 52" o:spid="_x0000_s1043" style="position:absolute;left:22002;top:95;width:1876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" fillcolor="#4f81bd [3204]" strokecolor="#f2dbdb [661]" strokeweight="2pt">
                  <v:textbox>
                    <w:txbxContent>
                      <w:p w:rsidR="00D61ECA" w:rsidRPr="009C0E0D" w:rsidRDefault="00D61ECA" w:rsidP="00D61ECA">
                        <w:pPr>
                          <w:spacing w:after="0"/>
                          <w:jc w:val="center"/>
                          <w:rPr>
                            <w:color w:val="FFFFFF" w:themeColor="background1"/>
                          </w:rPr>
                        </w:pPr>
                        <w:r>
                          <w:rPr>
                            <w:color w:val="FFFFFF" w:themeColor="background1"/>
                          </w:rPr>
                          <w:t>Innspill til nye oppgaveutvalg innhentes fra kommunestyret</w:t>
                        </w:r>
                      </w:p>
                      <w:p w:rsidR="00D61ECA" w:rsidRPr="009C0E0D" w:rsidRDefault="00D61ECA" w:rsidP="00D61ECA">
                        <w:pPr>
                          <w:spacing w:after="0"/>
                          <w:jc w:val="center"/>
                          <w:rPr>
                            <w:color w:val="FFFFFF" w:themeColor="background1"/>
                          </w:rPr>
                        </w:pPr>
                        <w:r>
                          <w:rPr>
                            <w:color w:val="FFFFFF" w:themeColor="background1"/>
                          </w:rPr>
                          <w:t>SEPTEMBER</w:t>
                        </w:r>
                      </w:p>
                    </w:txbxContent>
                  </v:textbox>
                </v:roundrect>
                <v:roundrect id="Avrundet rektangel 53" o:spid="_x0000_s1044" style="position:absolute;left:44386;top:190;width:1876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" fillcolor="#4f81bd [3204]" strokecolor="#f2dbdb [661]" strokeweight="2pt">
                  <v:textbox>
                    <w:txbxContent>
                      <w:p w:rsidR="00D61ECA" w:rsidRDefault="00732223" w:rsidP="00D61ECA">
                        <w:pPr>
                          <w:spacing w:after="0"/>
                          <w:jc w:val="center"/>
                          <w:rPr>
                            <w:color w:val="FFFFFF" w:themeColor="background1"/>
                          </w:rPr>
                        </w:pPr>
                        <w:r>
                          <w:rPr>
                            <w:color w:val="FFFFFF" w:themeColor="background1"/>
                          </w:rPr>
                          <w:t>Mandat</w:t>
                        </w:r>
                        <w:r w:rsidR="00D61ECA">
                          <w:rPr>
                            <w:color w:val="FFFFFF" w:themeColor="background1"/>
                          </w:rPr>
                          <w:t xml:space="preserve"> for nye oppgaveutvalg behandles av faste utvalg og </w:t>
                        </w:r>
                        <w:proofErr w:type="gramStart"/>
                        <w:r w:rsidR="00D61ECA">
                          <w:rPr>
                            <w:color w:val="FFFFFF" w:themeColor="background1"/>
                          </w:rPr>
                          <w:t>vedtas  av</w:t>
                        </w:r>
                        <w:proofErr w:type="gramEnd"/>
                        <w:r w:rsidR="00D61ECA">
                          <w:rPr>
                            <w:color w:val="FFFFFF" w:themeColor="background1"/>
                          </w:rPr>
                          <w:t xml:space="preserve"> Kommunestyret </w:t>
                        </w:r>
                      </w:p>
                      <w:p w:rsidR="00D61ECA" w:rsidRPr="009C0E0D" w:rsidRDefault="00D61ECA" w:rsidP="00D61ECA">
                        <w:pPr>
                          <w:spacing w:after="0"/>
                          <w:jc w:val="center"/>
                          <w:rPr>
                            <w:color w:val="FFFFFF" w:themeColor="background1"/>
                          </w:rPr>
                        </w:pPr>
                        <w:r>
                          <w:rPr>
                            <w:color w:val="FFFFFF" w:themeColor="background1"/>
                          </w:rPr>
                          <w:t>OKTOBER</w:t>
                        </w:r>
                      </w:p>
                    </w:txbxContent>
                  </v:textbox>
                </v:roundrect>
              </v:group>
            </w:pict>
          </mc:Fallback>
        </mc:AlternateContent>
      </w:r>
      <w:r>
        <w:rPr>
          <w:noProof/>
          <w:color w:val="000000" w:themeColor="text1"/>
          <w:lang w:eastAsia="nb-NO"/>
        </w:rPr>
        <mc:AlternateContent>
          <mc:Choice Requires="wpg">
            <w:drawing>
              <wp:anchor distT="0" distB="0" distL="114300" distR="114300" simplePos="0" relativeHeight="251740160" behindDoc="0" locked="0" layoutInCell="1" allowOverlap="1" wp14:anchorId="1A45200F" wp14:editId="68EB8CC7">
                <wp:simplePos x="0" y="0"/>
                <wp:positionH relativeFrom="column">
                  <wp:posOffset>-556895</wp:posOffset>
                </wp:positionH>
                <wp:positionV relativeFrom="paragraph">
                  <wp:posOffset>5300980</wp:posOffset>
                </wp:positionV>
                <wp:extent cx="6315075" cy="1228725"/>
                <wp:effectExtent l="38100" t="38100" r="66675" b="66675"/>
                <wp:wrapNone/>
                <wp:docPr id="36" name="Gruppe 36"/>
                <wp:cNvGraphicFramePr/>
                <a:graphic xmlns:a="http://schemas.openxmlformats.org/drawingml/2006/main">
                  <a:graphicData uri="http://schemas.microsoft.com/office/word/2010/wordprocessingGroup">
                    <wpg:wgp>
                      <wpg:cNvGrpSpPr/>
                      <wpg:grpSpPr>
                        <a:xfrm>
                          <a:off x="0" y="0"/>
                          <a:ext cx="6315075" cy="1228725"/>
                          <a:chOff x="0" y="0"/>
                          <a:chExt cx="6315075" cy="1228725"/>
                        </a:xfrm>
                      </wpg:grpSpPr>
                      <wps:wsp>
                        <wps:cNvPr id="38" name="Avrundet rektangel 38"/>
                        <wps:cNvSpPr/>
                        <wps:spPr>
                          <a:xfrm>
                            <a:off x="0" y="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Saksbehandling av oppgaveutvalgets rapport</w:t>
                              </w:r>
                            </w:p>
                            <w:p w:rsidR="00D61ECA" w:rsidRPr="009C0E0D" w:rsidRDefault="00D61ECA" w:rsidP="00D61ECA">
                              <w:pPr>
                                <w:spacing w:after="0"/>
                                <w:jc w:val="center"/>
                                <w:rPr>
                                  <w:color w:val="FFFFFF" w:themeColor="background1"/>
                                </w:rPr>
                              </w:pPr>
                              <w:r>
                                <w:rPr>
                                  <w:color w:val="FFFFFF" w:themeColor="background1"/>
                                </w:rPr>
                                <w:t>SEPTEMBER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tt pilkobling 39"/>
                        <wps:cNvCnPr/>
                        <wps:spPr>
                          <a:xfrm flipV="1">
                            <a:off x="18764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Rett pilkobling 40"/>
                        <wps:cNvCnPr/>
                        <wps:spPr>
                          <a:xfrm flipV="1">
                            <a:off x="40862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Avrundet rektangel 43"/>
                        <wps:cNvSpPr/>
                        <wps:spPr>
                          <a:xfrm>
                            <a:off x="2200275" y="9525"/>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732223" w:rsidP="00D61ECA">
                              <w:pPr>
                                <w:spacing w:after="0"/>
                                <w:jc w:val="center"/>
                                <w:rPr>
                                  <w:color w:val="FFFFFF" w:themeColor="background1"/>
                                </w:rPr>
                              </w:pPr>
                              <w:r>
                                <w:rPr>
                                  <w:color w:val="FFFFFF" w:themeColor="background1"/>
                                </w:rPr>
                                <w:t>O</w:t>
                              </w:r>
                              <w:r w:rsidR="00D61ECA">
                                <w:rPr>
                                  <w:color w:val="FFFFFF" w:themeColor="background1"/>
                                </w:rPr>
                                <w:t xml:space="preserve">ppgaveutvalgets </w:t>
                              </w:r>
                              <w:r>
                                <w:rPr>
                                  <w:color w:val="FFFFFF" w:themeColor="background1"/>
                                </w:rPr>
                                <w:t xml:space="preserve">rapport i  de faste utvalgene, formannskapet innstiller for  vedtak </w:t>
                              </w:r>
                              <w:r w:rsidR="00D61ECA">
                                <w:rPr>
                                  <w:color w:val="FFFFFF" w:themeColor="background1"/>
                                </w:rPr>
                                <w:t>Kommunestyret</w:t>
                              </w:r>
                            </w:p>
                            <w:p w:rsidR="00D61ECA" w:rsidRPr="009C0E0D" w:rsidRDefault="00D61ECA" w:rsidP="00D61ECA">
                              <w:pPr>
                                <w:spacing w:after="0"/>
                                <w:jc w:val="center"/>
                                <w:rPr>
                                  <w:color w:val="FFFFFF" w:themeColor="background1"/>
                                </w:rPr>
                              </w:pPr>
                              <w:r>
                                <w:rPr>
                                  <w:color w:val="FFFFFF" w:themeColor="background1"/>
                                </w:rPr>
                                <w:t xml:space="preserve">OKTOBER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Avrundet rektangel 44"/>
                        <wps:cNvSpPr/>
                        <wps:spPr>
                          <a:xfrm>
                            <a:off x="4438650" y="1905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Endelig vedtak og implementering av ny politikk vedtas av Kommunestyret</w:t>
                              </w:r>
                            </w:p>
                            <w:p w:rsidR="00D61ECA" w:rsidRPr="009C0E0D" w:rsidRDefault="00D61ECA" w:rsidP="00D61ECA">
                              <w:pPr>
                                <w:spacing w:after="0"/>
                                <w:jc w:val="center"/>
                                <w:rPr>
                                  <w:color w:val="FFFFFF" w:themeColor="background1"/>
                                </w:rPr>
                              </w:pPr>
                              <w:r>
                                <w:rPr>
                                  <w:color w:val="FFFFFF" w:themeColor="background1"/>
                                </w:rPr>
                                <w:t xml:space="preserve">DESEMBER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A45200F" id="Gruppe 36" o:spid="_x0000_s1045" style="position:absolute;margin-left:-43.85pt;margin-top:417.4pt;width:497.25pt;height:96.75pt;z-index:251740160;mso-height-relative:margin" coordsize="63150,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">
                <v:roundrect id="Avrundet rektangel 38" o:spid="_x0000_s1046" style="position:absolute;width:18764;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Saksbehandling av oppgaveutvalgets rapport</w:t>
                        </w:r>
                      </w:p>
                      <w:p w:rsidR="00D61ECA" w:rsidRPr="009C0E0D" w:rsidRDefault="00D61ECA" w:rsidP="00D61ECA">
                        <w:pPr>
                          <w:spacing w:after="0"/>
                          <w:jc w:val="center"/>
                          <w:rPr>
                            <w:color w:val="FFFFFF" w:themeColor="background1"/>
                          </w:rPr>
                        </w:pPr>
                        <w:r>
                          <w:rPr>
                            <w:color w:val="FFFFFF" w:themeColor="background1"/>
                          </w:rPr>
                          <w:t>SEPTEMBER</w:t>
                        </w:r>
                      </w:p>
                    </w:txbxContent>
                  </v:textbox>
                </v:roundrect>
                <v:shape id="Rett pilkobling 39" o:spid="_x0000_s1047" type="#_x0000_t32" style="position:absolute;left:18764;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" strokecolor="black [3213]" strokeweight="1pt">
                  <v:stroke endarrow="block"/>
                </v:shape>
                <v:shape id="Rett pilkobling 40" o:spid="_x0000_s1048" type="#_x0000_t32" style="position:absolute;left:40862;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" strokecolor="black [3213]" strokeweight="1pt">
                  <v:stroke endarrow="block"/>
                </v:shape>
                <v:roundrect id="Avrundet rektangel 43" o:spid="_x0000_s1049" style="position:absolute;left:22002;top:95;width:1876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" fillcolor="#4f81bd [3204]" strokecolor="#f2dbdb [661]" strokeweight="2pt">
                  <v:textbox>
                    <w:txbxContent>
                      <w:p w:rsidR="00D61ECA" w:rsidRDefault="00732223" w:rsidP="00D61ECA">
                        <w:pPr>
                          <w:spacing w:after="0"/>
                          <w:jc w:val="center"/>
                          <w:rPr>
                            <w:color w:val="FFFFFF" w:themeColor="background1"/>
                          </w:rPr>
                        </w:pPr>
                        <w:r>
                          <w:rPr>
                            <w:color w:val="FFFFFF" w:themeColor="background1"/>
                          </w:rPr>
                          <w:t>O</w:t>
                        </w:r>
                        <w:r w:rsidR="00D61ECA">
                          <w:rPr>
                            <w:color w:val="FFFFFF" w:themeColor="background1"/>
                          </w:rPr>
                          <w:t xml:space="preserve">ppgaveutvalgets </w:t>
                        </w:r>
                        <w:r>
                          <w:rPr>
                            <w:color w:val="FFFFFF" w:themeColor="background1"/>
                          </w:rPr>
                          <w:t xml:space="preserve">rapport </w:t>
                        </w:r>
                        <w:proofErr w:type="gramStart"/>
                        <w:r>
                          <w:rPr>
                            <w:color w:val="FFFFFF" w:themeColor="background1"/>
                          </w:rPr>
                          <w:t>i  de</w:t>
                        </w:r>
                        <w:proofErr w:type="gramEnd"/>
                        <w:r>
                          <w:rPr>
                            <w:color w:val="FFFFFF" w:themeColor="background1"/>
                          </w:rPr>
                          <w:t xml:space="preserve"> faste utvalgene, formannskapet innstiller for  vedtak </w:t>
                        </w:r>
                        <w:r w:rsidR="00D61ECA">
                          <w:rPr>
                            <w:color w:val="FFFFFF" w:themeColor="background1"/>
                          </w:rPr>
                          <w:t>Kommunestyret</w:t>
                        </w:r>
                      </w:p>
                      <w:p w:rsidR="00D61ECA" w:rsidRPr="009C0E0D" w:rsidRDefault="00D61ECA" w:rsidP="00D61ECA">
                        <w:pPr>
                          <w:spacing w:after="0"/>
                          <w:jc w:val="center"/>
                          <w:rPr>
                            <w:color w:val="FFFFFF" w:themeColor="background1"/>
                          </w:rPr>
                        </w:pPr>
                        <w:r>
                          <w:rPr>
                            <w:color w:val="FFFFFF" w:themeColor="background1"/>
                          </w:rPr>
                          <w:t xml:space="preserve">OKTOBER </w:t>
                        </w:r>
                      </w:p>
                    </w:txbxContent>
                  </v:textbox>
                </v:roundrect>
                <v:roundrect id="Avrundet rektangel 44" o:spid="_x0000_s1050" style="position:absolute;left:44386;top:190;width:1876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Endelig vedtak og implementering av ny politikk vedtas av Kommunestyret</w:t>
                        </w:r>
                      </w:p>
                      <w:p w:rsidR="00D61ECA" w:rsidRPr="009C0E0D" w:rsidRDefault="00D61ECA" w:rsidP="00D61ECA">
                        <w:pPr>
                          <w:spacing w:after="0"/>
                          <w:jc w:val="center"/>
                          <w:rPr>
                            <w:color w:val="FFFFFF" w:themeColor="background1"/>
                          </w:rPr>
                        </w:pPr>
                        <w:r>
                          <w:rPr>
                            <w:color w:val="FFFFFF" w:themeColor="background1"/>
                          </w:rPr>
                          <w:t xml:space="preserve">DESEMBER </w:t>
                        </w:r>
                      </w:p>
                    </w:txbxContent>
                  </v:textbox>
                </v:roundrect>
              </v:group>
            </w:pict>
          </mc:Fallback>
        </mc:AlternateContent>
      </w:r>
      <w:r>
        <w:rPr>
          <w:noProof/>
          <w:color w:val="000000" w:themeColor="text1"/>
          <w:lang w:eastAsia="nb-NO"/>
        </w:rPr>
        <mc:AlternateContent>
          <mc:Choice Requires="wpg">
            <w:drawing>
              <wp:anchor distT="0" distB="0" distL="114300" distR="114300" simplePos="0" relativeHeight="251738112" behindDoc="0" locked="0" layoutInCell="1" allowOverlap="1" wp14:anchorId="2F84AA60" wp14:editId="0F88F6ED">
                <wp:simplePos x="0" y="0"/>
                <wp:positionH relativeFrom="column">
                  <wp:posOffset>-556895</wp:posOffset>
                </wp:positionH>
                <wp:positionV relativeFrom="paragraph">
                  <wp:posOffset>1805305</wp:posOffset>
                </wp:positionV>
                <wp:extent cx="6315075" cy="1724025"/>
                <wp:effectExtent l="38100" t="38100" r="66675" b="66675"/>
                <wp:wrapNone/>
                <wp:docPr id="18" name="Gruppe 18"/>
                <wp:cNvGraphicFramePr/>
                <a:graphic xmlns:a="http://schemas.openxmlformats.org/drawingml/2006/main">
                  <a:graphicData uri="http://schemas.microsoft.com/office/word/2010/wordprocessingGroup">
                    <wpg:wgp>
                      <wpg:cNvGrpSpPr/>
                      <wpg:grpSpPr>
                        <a:xfrm>
                          <a:off x="0" y="0"/>
                          <a:ext cx="6315075" cy="1724025"/>
                          <a:chOff x="0" y="0"/>
                          <a:chExt cx="6315075" cy="1724025"/>
                        </a:xfrm>
                      </wpg:grpSpPr>
                      <wps:wsp>
                        <wps:cNvPr id="19" name="Rett linje 19"/>
                        <wps:cNvCnPr/>
                        <wps:spPr>
                          <a:xfrm>
                            <a:off x="5486400" y="1209675"/>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Avrundet rektangel 20"/>
                        <wps:cNvSpPr/>
                        <wps:spPr>
                          <a:xfrm>
                            <a:off x="0" y="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Økonomiske rammebetingelser avklares i KHD av Kommunestyret</w:t>
                              </w:r>
                            </w:p>
                            <w:p w:rsidR="00D61ECA" w:rsidRDefault="00D61ECA" w:rsidP="00D61ECA">
                              <w:pPr>
                                <w:spacing w:after="0"/>
                                <w:jc w:val="center"/>
                                <w:rPr>
                                  <w:color w:val="FFFFFF" w:themeColor="background1"/>
                                </w:rPr>
                              </w:pPr>
                              <w:r>
                                <w:rPr>
                                  <w:color w:val="FFFFFF" w:themeColor="background1"/>
                                </w:rPr>
                                <w:t>DESEMBER</w:t>
                              </w:r>
                            </w:p>
                            <w:p w:rsidR="00D61ECA" w:rsidRPr="009C0E0D" w:rsidRDefault="00D61ECA" w:rsidP="00D61ECA">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tt pilkobling 21"/>
                        <wps:cNvCnPr/>
                        <wps:spPr>
                          <a:xfrm flipV="1">
                            <a:off x="18764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Rett pilkobling 22"/>
                        <wps:cNvCnPr/>
                        <wps:spPr>
                          <a:xfrm flipV="1">
                            <a:off x="4086225" y="628650"/>
                            <a:ext cx="311490" cy="50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Rett linje 23"/>
                        <wps:cNvCnPr/>
                        <wps:spPr>
                          <a:xfrm flipH="1">
                            <a:off x="876300" y="1438275"/>
                            <a:ext cx="460946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Rett linje 24"/>
                        <wps:cNvCnPr/>
                        <wps:spPr>
                          <a:xfrm>
                            <a:off x="876300" y="1438275"/>
                            <a:ext cx="0" cy="285750"/>
                          </a:xfrm>
                          <a:prstGeom prst="line">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Avrundet rektangel 25"/>
                        <wps:cNvSpPr/>
                        <wps:spPr>
                          <a:xfrm>
                            <a:off x="2200275" y="9525"/>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Valg av medlemmer i oppgaveutvalget</w:t>
                              </w:r>
                            </w:p>
                            <w:p w:rsidR="00D61ECA" w:rsidRPr="009C0E0D" w:rsidRDefault="00D61ECA" w:rsidP="00D61ECA">
                              <w:pPr>
                                <w:spacing w:after="0"/>
                                <w:jc w:val="center"/>
                                <w:rPr>
                                  <w:color w:val="FFFFFF" w:themeColor="background1"/>
                                </w:rPr>
                              </w:pPr>
                              <w:r>
                                <w:rPr>
                                  <w:color w:val="FFFFFF" w:themeColor="background1"/>
                                </w:rPr>
                                <w:t>DESEMBER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Avrundet rektangel 26"/>
                        <wps:cNvSpPr/>
                        <wps:spPr>
                          <a:xfrm>
                            <a:off x="4438650" y="19050"/>
                            <a:ext cx="1876425" cy="1209675"/>
                          </a:xfrm>
                          <a:prstGeom prst="roundRect">
                            <a:avLst/>
                          </a:prstGeom>
                          <a:solidFill>
                            <a:schemeClr val="accent1"/>
                          </a:solidFill>
                          <a:ln>
                            <a:solidFill>
                              <a:schemeClr val="accent2">
                                <a:lumMod val="20000"/>
                                <a:lumOff val="80000"/>
                              </a:schemeClr>
                            </a:solidFill>
                          </a:ln>
                          <a:effectLst>
                            <a:glow rad="38100">
                              <a:schemeClr val="accent6">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61ECA" w:rsidRDefault="00D61ECA" w:rsidP="00D61ECA">
                              <w:pPr>
                                <w:spacing w:after="0"/>
                                <w:jc w:val="center"/>
                                <w:rPr>
                                  <w:color w:val="FFFFFF" w:themeColor="background1"/>
                                </w:rPr>
                              </w:pPr>
                              <w:r>
                                <w:rPr>
                                  <w:color w:val="FFFFFF" w:themeColor="background1"/>
                                </w:rPr>
                                <w:t>Konstituering av det enkelte oppgaveutvalg</w:t>
                              </w:r>
                            </w:p>
                            <w:p w:rsidR="00D61ECA" w:rsidRPr="009C0E0D" w:rsidRDefault="00D61ECA" w:rsidP="00D61ECA">
                              <w:pPr>
                                <w:spacing w:after="0"/>
                                <w:jc w:val="center"/>
                                <w:rPr>
                                  <w:color w:val="FFFFFF" w:themeColor="background1"/>
                                </w:rPr>
                              </w:pPr>
                              <w:r>
                                <w:rPr>
                                  <w:color w:val="FFFFFF" w:themeColor="background1"/>
                                </w:rPr>
                                <w:t xml:space="preserve">JANUAR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84AA60" id="Gruppe 18" o:spid="_x0000_s1051" style="position:absolute;margin-left:-43.85pt;margin-top:142.15pt;width:497.25pt;height:135.75pt;z-index:251738112" coordsize="63150,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">
                <v:line id="Rett linje 19" o:spid="_x0000_s1052" style="position:absolute;visibility:visible;mso-wrap-style:square" from="54864,12096" to="54864,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" strokecolor="black [3213]" strokeweight="1.25pt"/>
                <v:roundrect id="Avrundet rektangel 20" o:spid="_x0000_s1053" style="position:absolute;width:18764;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Økonomiske rammebetingelser avklares i KHD av Kommunestyret</w:t>
                        </w:r>
                      </w:p>
                      <w:p w:rsidR="00D61ECA" w:rsidRDefault="00D61ECA" w:rsidP="00D61ECA">
                        <w:pPr>
                          <w:spacing w:after="0"/>
                          <w:jc w:val="center"/>
                          <w:rPr>
                            <w:color w:val="FFFFFF" w:themeColor="background1"/>
                          </w:rPr>
                        </w:pPr>
                        <w:r>
                          <w:rPr>
                            <w:color w:val="FFFFFF" w:themeColor="background1"/>
                          </w:rPr>
                          <w:t>DESEMBER</w:t>
                        </w:r>
                      </w:p>
                      <w:p w:rsidR="00D61ECA" w:rsidRPr="009C0E0D" w:rsidRDefault="00D61ECA" w:rsidP="00D61ECA">
                        <w:pPr>
                          <w:spacing w:after="0"/>
                          <w:rPr>
                            <w:color w:val="FFFFFF" w:themeColor="background1"/>
                          </w:rPr>
                        </w:pPr>
                      </w:p>
                    </w:txbxContent>
                  </v:textbox>
                </v:roundrect>
                <v:shape id="Rett pilkobling 21" o:spid="_x0000_s1054" type="#_x0000_t32" style="position:absolute;left:18764;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" strokecolor="black [3213]" strokeweight="1pt">
                  <v:stroke endarrow="block"/>
                </v:shape>
                <v:shape id="Rett pilkobling 22" o:spid="_x0000_s1055" type="#_x0000_t32" style="position:absolute;left:40862;top:6286;width:311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" strokecolor="black [3213]" strokeweight="1pt">
                  <v:stroke endarrow="block"/>
                </v:shape>
                <v:line id="Rett linje 23" o:spid="_x0000_s1056" style="position:absolute;flip:x;visibility:visible;mso-wrap-style:square" from="8763,14382" to="54857,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" strokecolor="black [3213]" strokeweight="1.25pt"/>
                <v:line id="Rett linje 24" o:spid="_x0000_s1057" style="position:absolute;visibility:visible;mso-wrap-style:square" from="8763,14382" to="8763,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" strokecolor="black [3213]" strokeweight="1.25pt">
                  <v:stroke endarrow="block"/>
                </v:line>
                <v:roundrect id="Avrundet rektangel 25" o:spid="_x0000_s1058" style="position:absolute;left:22002;top:95;width:1876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Valg av medlemmer i oppgaveutvalget</w:t>
                        </w:r>
                      </w:p>
                      <w:p w:rsidR="00D61ECA" w:rsidRPr="009C0E0D" w:rsidRDefault="00D61ECA" w:rsidP="00D61ECA">
                        <w:pPr>
                          <w:spacing w:after="0"/>
                          <w:jc w:val="center"/>
                          <w:rPr>
                            <w:color w:val="FFFFFF" w:themeColor="background1"/>
                          </w:rPr>
                        </w:pPr>
                        <w:r>
                          <w:rPr>
                            <w:color w:val="FFFFFF" w:themeColor="background1"/>
                          </w:rPr>
                          <w:t>DESEMBER</w:t>
                        </w:r>
                      </w:p>
                    </w:txbxContent>
                  </v:textbox>
                </v:roundrect>
                <v:roundrect id="Avrundet rektangel 26" o:spid="_x0000_s1059" style="position:absolute;left:44386;top:190;width:1876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" fillcolor="#4f81bd [3204]" strokecolor="#f2dbdb [661]" strokeweight="2pt">
                  <v:textbox>
                    <w:txbxContent>
                      <w:p w:rsidR="00D61ECA" w:rsidRDefault="00D61ECA" w:rsidP="00D61ECA">
                        <w:pPr>
                          <w:spacing w:after="0"/>
                          <w:jc w:val="center"/>
                          <w:rPr>
                            <w:color w:val="FFFFFF" w:themeColor="background1"/>
                          </w:rPr>
                        </w:pPr>
                        <w:r>
                          <w:rPr>
                            <w:color w:val="FFFFFF" w:themeColor="background1"/>
                          </w:rPr>
                          <w:t>Konstituering av det enkelte oppgaveutvalg</w:t>
                        </w:r>
                      </w:p>
                      <w:p w:rsidR="00D61ECA" w:rsidRPr="009C0E0D" w:rsidRDefault="00D61ECA" w:rsidP="00D61ECA">
                        <w:pPr>
                          <w:spacing w:after="0"/>
                          <w:jc w:val="center"/>
                          <w:rPr>
                            <w:color w:val="FFFFFF" w:themeColor="background1"/>
                          </w:rPr>
                        </w:pPr>
                        <w:r>
                          <w:rPr>
                            <w:color w:val="FFFFFF" w:themeColor="background1"/>
                          </w:rPr>
                          <w:t xml:space="preserve">JANUAR </w:t>
                        </w:r>
                      </w:p>
                    </w:txbxContent>
                  </v:textbox>
                </v:roundrect>
              </v:group>
            </w:pict>
          </mc:Fallback>
        </mc:AlternateContent>
      </w:r>
    </w:p>
    <w:p w:rsidR="00675A38" w:rsidRDefault="00D61ECA" w:rsidP="00675A38">
      <w:r>
        <w:br w:type="page"/>
      </w:r>
    </w:p>
    <w:p w:rsidR="00675A38" w:rsidRPr="003402C4" w:rsidRDefault="00675A38" w:rsidP="00675A38">
      <w:pPr>
        <w:autoSpaceDE w:val="0"/>
        <w:autoSpaceDN w:val="0"/>
        <w:adjustRightInd w:val="0"/>
        <w:spacing w:after="0" w:line="240" w:lineRule="auto"/>
        <w:rPr>
          <w:rFonts w:cs="Palatino Linotype"/>
        </w:rPr>
      </w:pPr>
      <w:r w:rsidRPr="003402C4">
        <w:rPr>
          <w:rFonts w:cs="Palatino Linotype"/>
          <w:i/>
          <w:iCs/>
        </w:rPr>
        <w:lastRenderedPageBreak/>
        <w:t xml:space="preserve">Ansvar og roller </w:t>
      </w:r>
    </w:p>
    <w:p w:rsidR="00675A38" w:rsidRPr="00434D54" w:rsidRDefault="00675A38" w:rsidP="00675A38">
      <w:pPr>
        <w:autoSpaceDE w:val="0"/>
        <w:autoSpaceDN w:val="0"/>
        <w:adjustRightInd w:val="0"/>
        <w:spacing w:after="0" w:line="240" w:lineRule="auto"/>
        <w:rPr>
          <w:rFonts w:ascii="Palatino Linotype" w:hAnsi="Palatino Linotype" w:cs="Palatino Linotype"/>
          <w:color w:val="000000"/>
        </w:rPr>
      </w:pPr>
      <w:r w:rsidRPr="00C23AA9">
        <w:rPr>
          <w:rFonts w:ascii="Calibri" w:hAnsi="Calibri" w:cs="Calibri"/>
        </w:rPr>
        <w:t xml:space="preserve">Kommunestyret oppretter oppgaveutvalgene og vedtar oppgaveutvalgenes mandat, og velger de </w:t>
      </w:r>
      <w:r w:rsidRPr="00434D54">
        <w:rPr>
          <w:rFonts w:ascii="Calibri" w:hAnsi="Calibri" w:cs="Calibri"/>
          <w:color w:val="000000"/>
        </w:rPr>
        <w:t xml:space="preserve">folkevalgte medlemmene til oppgaveutvalget. Valget bør gjennomføres som avtalevalg. </w:t>
      </w:r>
    </w:p>
    <w:p w:rsidR="00675A38" w:rsidRPr="00434D54" w:rsidRDefault="00675A38" w:rsidP="00675A38">
      <w:pPr>
        <w:autoSpaceDE w:val="0"/>
        <w:autoSpaceDN w:val="0"/>
        <w:adjustRightInd w:val="0"/>
        <w:spacing w:after="0" w:line="240" w:lineRule="auto"/>
        <w:rPr>
          <w:rFonts w:ascii="Palatino Linotype" w:hAnsi="Palatino Linotype" w:cs="Palatino Linotype"/>
          <w:color w:val="000000"/>
        </w:rPr>
      </w:pPr>
      <w:r w:rsidRPr="00434D54">
        <w:rPr>
          <w:rFonts w:ascii="Calibri" w:hAnsi="Calibri" w:cs="Calibri"/>
          <w:color w:val="000000"/>
        </w:rPr>
        <w:t xml:space="preserve">De faste utvalgene/formannskapet, som det enkelte oppgaveutvalg knyttes opp mot, gir innspill til mandatet. </w:t>
      </w:r>
    </w:p>
    <w:p w:rsidR="00675A38" w:rsidRDefault="00675A38" w:rsidP="00675A38">
      <w:pPr>
        <w:autoSpaceDE w:val="0"/>
        <w:autoSpaceDN w:val="0"/>
        <w:adjustRightInd w:val="0"/>
        <w:spacing w:after="0" w:line="240" w:lineRule="auto"/>
        <w:rPr>
          <w:rFonts w:ascii="Calibri" w:hAnsi="Calibri" w:cs="Calibri"/>
          <w:color w:val="000000"/>
        </w:rPr>
      </w:pPr>
      <w:r w:rsidRPr="00434D54">
        <w:rPr>
          <w:rFonts w:ascii="Calibri" w:hAnsi="Calibri" w:cs="Calibri"/>
          <w:color w:val="000000"/>
        </w:rPr>
        <w:t xml:space="preserve">Valgkomiteen (formannskapet) innstiller til kommunestyret de folkevalgte medlemmene av utvalget, samt hvem av disse som skal være leder og nesteleder. </w:t>
      </w:r>
    </w:p>
    <w:p w:rsidR="00675A38" w:rsidRDefault="00675A38" w:rsidP="00675A38">
      <w:pPr>
        <w:autoSpaceDE w:val="0"/>
        <w:autoSpaceDN w:val="0"/>
        <w:adjustRightInd w:val="0"/>
        <w:spacing w:after="0" w:line="240" w:lineRule="auto"/>
        <w:rPr>
          <w:rFonts w:ascii="Calibri" w:hAnsi="Calibri" w:cs="Calibri"/>
          <w:color w:val="000000"/>
        </w:rPr>
      </w:pPr>
    </w:p>
    <w:p w:rsidR="00675A38" w:rsidRPr="00434D54" w:rsidRDefault="00675A38" w:rsidP="00675A38">
      <w:pPr>
        <w:autoSpaceDE w:val="0"/>
        <w:autoSpaceDN w:val="0"/>
        <w:adjustRightInd w:val="0"/>
        <w:spacing w:after="0" w:line="240" w:lineRule="auto"/>
        <w:rPr>
          <w:rFonts w:ascii="Calibri" w:hAnsi="Calibri" w:cs="Calibri"/>
          <w:color w:val="000000"/>
        </w:rPr>
      </w:pPr>
      <w:r w:rsidRPr="00434D54">
        <w:rPr>
          <w:rFonts w:ascii="Calibri" w:hAnsi="Calibri" w:cs="Calibri"/>
          <w:color w:val="000000"/>
        </w:rPr>
        <w:t xml:space="preserve">Politikernes rolle: </w:t>
      </w:r>
    </w:p>
    <w:p w:rsidR="00675A38" w:rsidRPr="00224ABA" w:rsidRDefault="00675A38" w:rsidP="00675A38">
      <w:pPr>
        <w:pStyle w:val="Listeavsnitt"/>
        <w:numPr>
          <w:ilvl w:val="0"/>
          <w:numId w:val="32"/>
        </w:numPr>
        <w:autoSpaceDE w:val="0"/>
        <w:autoSpaceDN w:val="0"/>
        <w:adjustRightInd w:val="0"/>
        <w:spacing w:after="70" w:line="240" w:lineRule="auto"/>
        <w:ind w:left="360"/>
        <w:rPr>
          <w:rFonts w:ascii="Palatino Linotype" w:hAnsi="Palatino Linotype" w:cs="Palatino Linotype"/>
          <w:color w:val="000000"/>
        </w:rPr>
      </w:pPr>
      <w:r w:rsidRPr="00141F3A">
        <w:rPr>
          <w:rFonts w:ascii="Calibri" w:hAnsi="Calibri" w:cs="Calibri"/>
          <w:color w:val="000000"/>
        </w:rPr>
        <w:t xml:space="preserve">Politikerne som velges inn i oppgaveutvalgene </w:t>
      </w:r>
      <w:r w:rsidRPr="00224ABA">
        <w:rPr>
          <w:rFonts w:ascii="Calibri" w:hAnsi="Calibri" w:cs="Calibri"/>
        </w:rPr>
        <w:t xml:space="preserve">velger </w:t>
      </w:r>
      <w:r w:rsidRPr="00141F3A">
        <w:rPr>
          <w:rFonts w:ascii="Calibri" w:hAnsi="Calibri" w:cs="Calibri"/>
          <w:color w:val="000000"/>
        </w:rPr>
        <w:t>de andre medlemmene</w:t>
      </w:r>
      <w:r>
        <w:rPr>
          <w:rFonts w:ascii="Calibri" w:hAnsi="Calibri" w:cs="Calibri"/>
          <w:color w:val="000000"/>
        </w:rPr>
        <w:t xml:space="preserve"> </w:t>
      </w:r>
      <w:r w:rsidRPr="00141F3A">
        <w:rPr>
          <w:rFonts w:ascii="Calibri" w:hAnsi="Calibri" w:cs="Calibri"/>
          <w:color w:val="000000"/>
        </w:rPr>
        <w:t xml:space="preserve">(innbyggere/andre) etter gjennomført annonsering og vurdering fra administrasjonen, jf. de kompetanseprofiler/kriterier kommunestyret har satt for medlemmer til utvalget. </w:t>
      </w:r>
    </w:p>
    <w:p w:rsidR="00675A38" w:rsidRPr="00224ABA" w:rsidRDefault="00675A38" w:rsidP="00675A38">
      <w:pPr>
        <w:pStyle w:val="Listeavsnitt"/>
        <w:numPr>
          <w:ilvl w:val="0"/>
          <w:numId w:val="32"/>
        </w:numPr>
        <w:autoSpaceDE w:val="0"/>
        <w:autoSpaceDN w:val="0"/>
        <w:adjustRightInd w:val="0"/>
        <w:spacing w:after="70" w:line="240" w:lineRule="auto"/>
        <w:ind w:left="360"/>
        <w:rPr>
          <w:rFonts w:ascii="Palatino Linotype" w:hAnsi="Palatino Linotype" w:cs="Palatino Linotype"/>
          <w:color w:val="000000"/>
        </w:rPr>
      </w:pPr>
      <w:r w:rsidRPr="00224ABA">
        <w:rPr>
          <w:rFonts w:ascii="Calibri" w:hAnsi="Calibri" w:cs="Calibri"/>
          <w:color w:val="000000"/>
        </w:rPr>
        <w:t xml:space="preserve">Politikerne i oppgaveutvalget bør ha særskilt interesse av oppgaveutvalgets tema. De deltar på lik linje med innbyggere/andre om å utforme forslag til politikk for tema/området. Politikerne i oppgaveutvalget skal være faste medlemmer av utvalg eller kommunestyre. </w:t>
      </w:r>
    </w:p>
    <w:p w:rsidR="00675A38" w:rsidRDefault="00675A38" w:rsidP="00675A38">
      <w:pPr>
        <w:pStyle w:val="Default"/>
        <w:numPr>
          <w:ilvl w:val="0"/>
          <w:numId w:val="32"/>
        </w:numPr>
        <w:spacing w:after="70"/>
        <w:ind w:left="360"/>
        <w:rPr>
          <w:sz w:val="22"/>
          <w:szCs w:val="22"/>
        </w:rPr>
      </w:pPr>
      <w:r>
        <w:rPr>
          <w:sz w:val="22"/>
          <w:szCs w:val="22"/>
        </w:rPr>
        <w:t xml:space="preserve">Leder av oppgaveutvalget har ansvar for at oppgaveutvalget leverer i henhold til oppgaveutvalgets mandat. </w:t>
      </w:r>
    </w:p>
    <w:p w:rsidR="00675A38" w:rsidRDefault="00675A38" w:rsidP="00675A38">
      <w:pPr>
        <w:pStyle w:val="Default"/>
        <w:numPr>
          <w:ilvl w:val="0"/>
          <w:numId w:val="32"/>
        </w:numPr>
        <w:spacing w:after="70"/>
        <w:ind w:left="360"/>
        <w:rPr>
          <w:sz w:val="22"/>
          <w:szCs w:val="22"/>
        </w:rPr>
      </w:pPr>
      <w:r>
        <w:rPr>
          <w:sz w:val="22"/>
          <w:szCs w:val="22"/>
        </w:rPr>
        <w:t xml:space="preserve">Nestleder av oppgaveutvalget bistår leder og stiller i leders fravær. </w:t>
      </w:r>
    </w:p>
    <w:p w:rsidR="00675A38" w:rsidRDefault="00675A38" w:rsidP="00675A38">
      <w:pPr>
        <w:pStyle w:val="Default"/>
        <w:numPr>
          <w:ilvl w:val="0"/>
          <w:numId w:val="32"/>
        </w:numPr>
        <w:ind w:left="360"/>
        <w:rPr>
          <w:sz w:val="22"/>
          <w:szCs w:val="22"/>
        </w:rPr>
      </w:pPr>
      <w:r>
        <w:rPr>
          <w:sz w:val="22"/>
          <w:szCs w:val="22"/>
        </w:rPr>
        <w:t xml:space="preserve">Leder og nestleder av utvalget har ansvar for nødvendig kommunikasjon med de øvrige oppgaveutvalgene, og forankring av arbeidet i de faste utvalgene/formannskapet og kommunestyret. </w:t>
      </w:r>
    </w:p>
    <w:p w:rsidR="00675A38" w:rsidRDefault="00675A38" w:rsidP="00675A38">
      <w:pPr>
        <w:pStyle w:val="Default"/>
        <w:rPr>
          <w:sz w:val="22"/>
          <w:szCs w:val="22"/>
        </w:rPr>
      </w:pPr>
    </w:p>
    <w:p w:rsidR="00675A38" w:rsidRDefault="00675A38" w:rsidP="00675A38">
      <w:pPr>
        <w:pStyle w:val="Default"/>
        <w:rPr>
          <w:sz w:val="22"/>
          <w:szCs w:val="22"/>
        </w:rPr>
      </w:pPr>
      <w:r>
        <w:rPr>
          <w:sz w:val="22"/>
          <w:szCs w:val="22"/>
        </w:rPr>
        <w:t xml:space="preserve">Innbyggernes rolle: </w:t>
      </w:r>
    </w:p>
    <w:p w:rsidR="00675A38" w:rsidRDefault="00675A38" w:rsidP="00675A38">
      <w:pPr>
        <w:pStyle w:val="Default"/>
        <w:numPr>
          <w:ilvl w:val="0"/>
          <w:numId w:val="31"/>
        </w:numPr>
        <w:spacing w:after="70"/>
        <w:rPr>
          <w:sz w:val="22"/>
          <w:szCs w:val="22"/>
        </w:rPr>
      </w:pPr>
      <w:r>
        <w:rPr>
          <w:sz w:val="22"/>
          <w:szCs w:val="22"/>
        </w:rPr>
        <w:t xml:space="preserve">Innbyggerne i utvalget representerer kun seg selv, ikke lag/forening eller lignende </w:t>
      </w:r>
    </w:p>
    <w:p w:rsidR="00675A38" w:rsidRDefault="00675A38" w:rsidP="00675A38">
      <w:pPr>
        <w:pStyle w:val="Default"/>
        <w:numPr>
          <w:ilvl w:val="0"/>
          <w:numId w:val="31"/>
        </w:numPr>
        <w:rPr>
          <w:sz w:val="22"/>
          <w:szCs w:val="22"/>
        </w:rPr>
      </w:pPr>
      <w:r>
        <w:rPr>
          <w:sz w:val="22"/>
          <w:szCs w:val="22"/>
        </w:rPr>
        <w:t xml:space="preserve">Innbyggerrepresentantene i utvalget er likestilte med politikerne i utvalget </w:t>
      </w:r>
    </w:p>
    <w:p w:rsidR="00675A38" w:rsidRDefault="00675A38" w:rsidP="00675A38">
      <w:pPr>
        <w:pStyle w:val="Default"/>
        <w:rPr>
          <w:sz w:val="22"/>
          <w:szCs w:val="22"/>
        </w:rPr>
      </w:pPr>
    </w:p>
    <w:p w:rsidR="00675A38" w:rsidRDefault="00675A38" w:rsidP="00675A38">
      <w:pPr>
        <w:pStyle w:val="Default"/>
        <w:rPr>
          <w:sz w:val="22"/>
          <w:szCs w:val="22"/>
        </w:rPr>
      </w:pPr>
      <w:r>
        <w:rPr>
          <w:sz w:val="22"/>
          <w:szCs w:val="22"/>
        </w:rPr>
        <w:t xml:space="preserve">Administrasjonens rolle: </w:t>
      </w:r>
    </w:p>
    <w:p w:rsidR="00675A38" w:rsidRDefault="00675A38" w:rsidP="00675A38">
      <w:pPr>
        <w:pStyle w:val="Default"/>
        <w:numPr>
          <w:ilvl w:val="0"/>
          <w:numId w:val="30"/>
        </w:numPr>
        <w:spacing w:after="51"/>
        <w:rPr>
          <w:sz w:val="22"/>
          <w:szCs w:val="22"/>
        </w:rPr>
      </w:pPr>
      <w:r>
        <w:rPr>
          <w:sz w:val="22"/>
          <w:szCs w:val="22"/>
        </w:rPr>
        <w:t xml:space="preserve">Utforme forslag til mandat etter dialog med det faste utvalget/formannskapet </w:t>
      </w:r>
    </w:p>
    <w:p w:rsidR="00675A38" w:rsidRDefault="00675A38" w:rsidP="00675A38">
      <w:pPr>
        <w:pStyle w:val="Default"/>
        <w:numPr>
          <w:ilvl w:val="0"/>
          <w:numId w:val="30"/>
        </w:numPr>
        <w:spacing w:after="51"/>
        <w:rPr>
          <w:sz w:val="22"/>
          <w:szCs w:val="22"/>
        </w:rPr>
      </w:pPr>
      <w:r>
        <w:rPr>
          <w:sz w:val="22"/>
          <w:szCs w:val="22"/>
        </w:rPr>
        <w:t xml:space="preserve">Bistå med søknadsprosessen for å skaffe/finne kandidater </w:t>
      </w:r>
    </w:p>
    <w:p w:rsidR="00675A38" w:rsidRPr="008C5151" w:rsidRDefault="00675A38" w:rsidP="00675A38">
      <w:pPr>
        <w:pStyle w:val="Default"/>
        <w:numPr>
          <w:ilvl w:val="0"/>
          <w:numId w:val="30"/>
        </w:numPr>
        <w:spacing w:after="51"/>
        <w:rPr>
          <w:color w:val="auto"/>
          <w:sz w:val="22"/>
          <w:szCs w:val="22"/>
        </w:rPr>
      </w:pPr>
      <w:r>
        <w:rPr>
          <w:sz w:val="22"/>
          <w:szCs w:val="22"/>
        </w:rPr>
        <w:t xml:space="preserve">Bistå oppgaveutvalget med møteinnkallelser, utsendelse av dagsorden og referat, informasjon på kommunens hjemmesider, rigge møtested </w:t>
      </w:r>
      <w:r w:rsidRPr="008C5151">
        <w:rPr>
          <w:color w:val="auto"/>
          <w:sz w:val="22"/>
          <w:szCs w:val="22"/>
        </w:rPr>
        <w:t>og som ordstyrer i møtene</w:t>
      </w:r>
    </w:p>
    <w:p w:rsidR="00675A38" w:rsidRPr="008C5151" w:rsidRDefault="00675A38" w:rsidP="00675A38">
      <w:pPr>
        <w:pStyle w:val="Default"/>
        <w:numPr>
          <w:ilvl w:val="0"/>
          <w:numId w:val="30"/>
        </w:numPr>
        <w:spacing w:after="51"/>
        <w:rPr>
          <w:color w:val="auto"/>
          <w:sz w:val="22"/>
          <w:szCs w:val="22"/>
        </w:rPr>
      </w:pPr>
      <w:r w:rsidRPr="008C5151">
        <w:rPr>
          <w:color w:val="auto"/>
          <w:sz w:val="22"/>
          <w:szCs w:val="22"/>
        </w:rPr>
        <w:t>Fasilitere møtene etter avtale med leder og nestleder</w:t>
      </w:r>
    </w:p>
    <w:p w:rsidR="00675A38" w:rsidRDefault="00675A38" w:rsidP="00675A38">
      <w:pPr>
        <w:pStyle w:val="Default"/>
        <w:numPr>
          <w:ilvl w:val="0"/>
          <w:numId w:val="30"/>
        </w:numPr>
        <w:spacing w:after="51"/>
        <w:rPr>
          <w:sz w:val="22"/>
          <w:szCs w:val="22"/>
        </w:rPr>
      </w:pPr>
      <w:r>
        <w:rPr>
          <w:sz w:val="22"/>
          <w:szCs w:val="22"/>
        </w:rPr>
        <w:t xml:space="preserve">Bistå leder med å planlegge og tilrettelegge oppgaveutvalgets møter, samt bidra med fagkunnskap og kompetanse ved å holde innlegg, forberede notater og utredninger </w:t>
      </w:r>
    </w:p>
    <w:p w:rsidR="00675A38" w:rsidRDefault="00675A38" w:rsidP="00675A38">
      <w:pPr>
        <w:pStyle w:val="Default"/>
        <w:numPr>
          <w:ilvl w:val="0"/>
          <w:numId w:val="30"/>
        </w:numPr>
        <w:spacing w:after="51"/>
        <w:rPr>
          <w:sz w:val="22"/>
          <w:szCs w:val="22"/>
        </w:rPr>
      </w:pPr>
      <w:r>
        <w:rPr>
          <w:sz w:val="22"/>
          <w:szCs w:val="22"/>
        </w:rPr>
        <w:t xml:space="preserve">Veileder – mht administrativt arbeid </w:t>
      </w:r>
    </w:p>
    <w:p w:rsidR="00675A38" w:rsidRDefault="00675A38" w:rsidP="00675A38">
      <w:pPr>
        <w:pStyle w:val="Default"/>
        <w:numPr>
          <w:ilvl w:val="0"/>
          <w:numId w:val="30"/>
        </w:numPr>
        <w:rPr>
          <w:sz w:val="22"/>
          <w:szCs w:val="22"/>
        </w:rPr>
      </w:pPr>
      <w:r>
        <w:rPr>
          <w:sz w:val="22"/>
          <w:szCs w:val="22"/>
        </w:rPr>
        <w:t xml:space="preserve">Kontaktpunkt for utvalget inn i administrasjonen </w:t>
      </w:r>
    </w:p>
    <w:p w:rsidR="00675A38" w:rsidRDefault="00675A38" w:rsidP="00675A38">
      <w:pPr>
        <w:pStyle w:val="Default"/>
        <w:rPr>
          <w:sz w:val="22"/>
          <w:szCs w:val="22"/>
        </w:rPr>
      </w:pP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Mandat </w:t>
      </w:r>
    </w:p>
    <w:p w:rsidR="00675A38" w:rsidRDefault="00675A38" w:rsidP="00675A38">
      <w:pPr>
        <w:pStyle w:val="Default"/>
        <w:rPr>
          <w:sz w:val="22"/>
          <w:szCs w:val="22"/>
        </w:rPr>
      </w:pPr>
      <w:r>
        <w:rPr>
          <w:sz w:val="22"/>
          <w:szCs w:val="22"/>
        </w:rPr>
        <w:t xml:space="preserve">Mandatet beskriver oppgaveutvalgets oppdrag og skal inneholde bakgrunn og formål, oppgaveutvalgets oppgaver, sammensetning av oppgaveutvalget (kompetanseprofil for medlemmer), oppgaveutvalgets arbeidsform, tidsplan og økonomi. </w:t>
      </w:r>
    </w:p>
    <w:p w:rsidR="00675A38" w:rsidRDefault="00675A38" w:rsidP="00675A38">
      <w:pPr>
        <w:pStyle w:val="Default"/>
        <w:rPr>
          <w:sz w:val="22"/>
          <w:szCs w:val="22"/>
        </w:rPr>
      </w:pPr>
    </w:p>
    <w:p w:rsidR="006D5835" w:rsidRDefault="006D5835" w:rsidP="00675A38">
      <w:pPr>
        <w:pStyle w:val="Default"/>
        <w:rPr>
          <w:rFonts w:asciiTheme="minorHAnsi" w:hAnsiTheme="minorHAnsi" w:cs="Palatino Linotype"/>
          <w:i/>
          <w:iCs/>
          <w:color w:val="auto"/>
          <w:sz w:val="22"/>
          <w:szCs w:val="22"/>
        </w:rPr>
      </w:pPr>
    </w:p>
    <w:p w:rsidR="006D5835" w:rsidRDefault="006D5835" w:rsidP="00675A38">
      <w:pPr>
        <w:pStyle w:val="Default"/>
        <w:rPr>
          <w:rFonts w:asciiTheme="minorHAnsi" w:hAnsiTheme="minorHAnsi" w:cs="Palatino Linotype"/>
          <w:i/>
          <w:iCs/>
          <w:color w:val="auto"/>
          <w:sz w:val="22"/>
          <w:szCs w:val="22"/>
        </w:rPr>
      </w:pPr>
    </w:p>
    <w:p w:rsidR="006D5835" w:rsidRDefault="006D5835" w:rsidP="00675A38">
      <w:pPr>
        <w:pStyle w:val="Default"/>
        <w:rPr>
          <w:rFonts w:asciiTheme="minorHAnsi" w:hAnsiTheme="minorHAnsi" w:cs="Palatino Linotype"/>
          <w:i/>
          <w:iCs/>
          <w:color w:val="auto"/>
          <w:sz w:val="22"/>
          <w:szCs w:val="22"/>
        </w:rPr>
      </w:pP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Sammensetning av oppgaveutvalget </w:t>
      </w:r>
    </w:p>
    <w:p w:rsidR="00675A38" w:rsidRDefault="00675A38" w:rsidP="00675A38">
      <w:pPr>
        <w:pStyle w:val="Default"/>
        <w:rPr>
          <w:sz w:val="22"/>
          <w:szCs w:val="22"/>
        </w:rPr>
      </w:pPr>
      <w:r w:rsidRPr="003402C4">
        <w:rPr>
          <w:color w:val="auto"/>
          <w:sz w:val="22"/>
          <w:szCs w:val="22"/>
        </w:rPr>
        <w:t xml:space="preserve">Oppgaveutvalget skal ha inntil 15 medlemmer; normalt 5 politisk valgte representanter og 10 </w:t>
      </w:r>
      <w:r>
        <w:rPr>
          <w:sz w:val="22"/>
          <w:szCs w:val="22"/>
        </w:rPr>
        <w:t xml:space="preserve">innbyggere/andre relevante, jf. vedtatt kompetanseprofil. Det skal ikke oppnevnes vara til oppgaveutvalg. </w:t>
      </w:r>
    </w:p>
    <w:p w:rsidR="00675A38" w:rsidRDefault="00675A38" w:rsidP="00675A38">
      <w:pPr>
        <w:pStyle w:val="Default"/>
        <w:rPr>
          <w:sz w:val="22"/>
          <w:szCs w:val="22"/>
        </w:rPr>
      </w:pPr>
      <w:r>
        <w:rPr>
          <w:sz w:val="22"/>
          <w:szCs w:val="22"/>
        </w:rPr>
        <w:lastRenderedPageBreak/>
        <w:t xml:space="preserve">De 10 andre medlemmene til oppgaveutvalget rekrutteres gjennom annonsering; det annonseres etter personer som oppfyller kompetansekriteriene i mandatet. Personer søker ved å fylle ut skjema som er tilgjengelig på kommunens hjemmeside. Søkere kan bli valgt til å delta i oppgaveutvalget eller de kan inviteres til å medvirke underveis i prosessen, gjennom å delta i aktiviteter som oppgaveutvalget legger opp til for å få innspill til arbeidet. </w:t>
      </w:r>
    </w:p>
    <w:p w:rsidR="00675A38" w:rsidRDefault="00675A38" w:rsidP="00675A38">
      <w:pPr>
        <w:pStyle w:val="Default"/>
        <w:rPr>
          <w:sz w:val="22"/>
          <w:szCs w:val="22"/>
        </w:rPr>
      </w:pPr>
      <w:r>
        <w:rPr>
          <w:sz w:val="22"/>
          <w:szCs w:val="22"/>
        </w:rPr>
        <w:t xml:space="preserve">Unge (under 20 år) skal alltid få to plasser når de er aktuelle som medlemmer til oppgaveutvalg. </w:t>
      </w:r>
    </w:p>
    <w:p w:rsidR="00675A38" w:rsidRDefault="00675A38" w:rsidP="00675A38">
      <w:pPr>
        <w:pStyle w:val="Default"/>
        <w:rPr>
          <w:sz w:val="22"/>
          <w:szCs w:val="22"/>
        </w:rPr>
      </w:pP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Arbeidsform </w:t>
      </w:r>
    </w:p>
    <w:p w:rsidR="00675A38" w:rsidRDefault="00675A38" w:rsidP="00675A38">
      <w:pPr>
        <w:pStyle w:val="Default"/>
        <w:rPr>
          <w:sz w:val="22"/>
          <w:szCs w:val="22"/>
        </w:rPr>
      </w:pPr>
      <w:r>
        <w:rPr>
          <w:sz w:val="22"/>
          <w:szCs w:val="22"/>
        </w:rPr>
        <w:t xml:space="preserve">Oppgaveutvalget bestemmer selv arbeidsform, utover det som er beskrevet i det enkelte mandat. </w:t>
      </w:r>
    </w:p>
    <w:p w:rsidR="00675A38" w:rsidRDefault="00675A38" w:rsidP="00675A38">
      <w:pPr>
        <w:rPr>
          <w:rFonts w:ascii="Calibri" w:hAnsi="Calibri" w:cs="Calibri"/>
        </w:rPr>
      </w:pPr>
      <w:r w:rsidRPr="008C5151">
        <w:rPr>
          <w:rFonts w:ascii="Calibri" w:hAnsi="Calibri" w:cs="Calibri"/>
        </w:rPr>
        <w:t xml:space="preserve">Oppgaveutvalget bør </w:t>
      </w:r>
      <w:r>
        <w:rPr>
          <w:rFonts w:ascii="Calibri" w:hAnsi="Calibri" w:cs="Calibri"/>
        </w:rPr>
        <w:t>involvere innbyggere/andre aktører med interesse og/eller kompetanse for oppgaveutvalgets tema gjennom for eksempel å nedsette referansegrupper, arbeidsgrupper, holde åpne møter, gjennomføre workshops, undersøkelser eller annet.</w:t>
      </w:r>
    </w:p>
    <w:p w:rsidR="00675A38" w:rsidRPr="008C5151" w:rsidRDefault="00675A38" w:rsidP="00675A38">
      <w:pPr>
        <w:rPr>
          <w:rFonts w:ascii="Calibri" w:hAnsi="Calibri" w:cs="Calibri"/>
        </w:rPr>
      </w:pPr>
      <w:r w:rsidRPr="008C5151">
        <w:rPr>
          <w:rFonts w:ascii="Calibri" w:hAnsi="Calibri" w:cs="Calibri"/>
        </w:rPr>
        <w:t>Berørte parter skal involveres.</w:t>
      </w:r>
    </w:p>
    <w:p w:rsidR="00675A38" w:rsidRPr="008C5151" w:rsidRDefault="00675A38" w:rsidP="00675A38">
      <w:pPr>
        <w:rPr>
          <w:rFonts w:ascii="Calibri" w:hAnsi="Calibri" w:cs="Calibri"/>
        </w:rPr>
      </w:pPr>
      <w:r w:rsidRPr="008C5151">
        <w:rPr>
          <w:rFonts w:ascii="Calibri" w:hAnsi="Calibri" w:cs="Calibri"/>
        </w:rPr>
        <w:t>Administrasjonen bør involveres underveis for å bidra med kunnskap, informasjon og erfaringer.</w:t>
      </w:r>
    </w:p>
    <w:p w:rsidR="00C23AA9" w:rsidRPr="003402C4" w:rsidRDefault="00675A38" w:rsidP="003402C4">
      <w:r>
        <w:t>Det er viktig å begrense møtefrekvensen og tilstre</w:t>
      </w:r>
      <w:r w:rsidR="003402C4">
        <w:t xml:space="preserve">be faste møtetider i arbeidet. </w:t>
      </w:r>
    </w:p>
    <w:p w:rsidR="00C23AA9" w:rsidRDefault="00C23AA9" w:rsidP="00675A38">
      <w:pPr>
        <w:pStyle w:val="Default"/>
        <w:rPr>
          <w:rFonts w:asciiTheme="minorHAnsi" w:hAnsiTheme="minorHAnsi" w:cs="Palatino Linotype"/>
          <w:i/>
          <w:iCs/>
          <w:color w:val="548DD4" w:themeColor="text2" w:themeTint="99"/>
          <w:sz w:val="22"/>
          <w:szCs w:val="22"/>
        </w:rPr>
      </w:pPr>
    </w:p>
    <w:p w:rsidR="00675A38" w:rsidRPr="003402C4" w:rsidRDefault="00675A38" w:rsidP="00675A38">
      <w:pPr>
        <w:pStyle w:val="Default"/>
        <w:rPr>
          <w:rFonts w:asciiTheme="minorHAnsi" w:hAnsiTheme="minorHAnsi" w:cs="Palatino Linotype"/>
          <w:color w:val="auto"/>
          <w:sz w:val="22"/>
          <w:szCs w:val="22"/>
        </w:rPr>
      </w:pPr>
      <w:r w:rsidRPr="003402C4">
        <w:rPr>
          <w:rFonts w:asciiTheme="minorHAnsi" w:hAnsiTheme="minorHAnsi" w:cs="Palatino Linotype"/>
          <w:i/>
          <w:iCs/>
          <w:color w:val="auto"/>
          <w:sz w:val="22"/>
          <w:szCs w:val="22"/>
        </w:rPr>
        <w:t xml:space="preserve">Levering </w:t>
      </w:r>
    </w:p>
    <w:p w:rsidR="00675A38" w:rsidRDefault="00675A38" w:rsidP="00675A38">
      <w:pPr>
        <w:pStyle w:val="Default"/>
        <w:rPr>
          <w:sz w:val="22"/>
          <w:szCs w:val="22"/>
        </w:rPr>
      </w:pPr>
      <w:r>
        <w:rPr>
          <w:sz w:val="22"/>
          <w:szCs w:val="22"/>
        </w:rPr>
        <w:t xml:space="preserve">Oppgaveutvalget kan selv velge hvordan overlevere sitt materiale og politikk til Formannskapet. Det er hensiktsmessig at hovedinnholdet leveres som en skriftlig rapport, for å sikre god forståelse av innspillet fra oppgaveutvalget. </w:t>
      </w:r>
    </w:p>
    <w:p w:rsidR="00675A38" w:rsidRPr="008C5151" w:rsidRDefault="00675A38" w:rsidP="00675A38">
      <w:pPr>
        <w:pStyle w:val="Default"/>
        <w:rPr>
          <w:color w:val="auto"/>
          <w:sz w:val="22"/>
          <w:szCs w:val="22"/>
        </w:rPr>
      </w:pPr>
      <w:r w:rsidRPr="008C5151">
        <w:rPr>
          <w:color w:val="auto"/>
          <w:sz w:val="22"/>
          <w:szCs w:val="22"/>
        </w:rPr>
        <w:t>Rapporten skal inneholde informasjon om forankring og involvering underveis i oppgaveutvalgets arbeid, og om det er enighet om konklusjonen. Den skal også beskrive hvordan evt tiltak skal realiseres og inneholde eksempler på tiltak som kan realiseres raskt</w:t>
      </w:r>
      <w:r w:rsidR="00280863" w:rsidRPr="008C5151">
        <w:rPr>
          <w:color w:val="auto"/>
          <w:sz w:val="22"/>
          <w:szCs w:val="22"/>
        </w:rPr>
        <w:t>.</w:t>
      </w:r>
    </w:p>
    <w:p w:rsidR="00675A38" w:rsidRPr="008C5151" w:rsidRDefault="00675A38" w:rsidP="00675A38">
      <w:pPr>
        <w:pStyle w:val="Default"/>
        <w:rPr>
          <w:color w:val="auto"/>
          <w:sz w:val="22"/>
          <w:szCs w:val="22"/>
        </w:rPr>
      </w:pPr>
    </w:p>
    <w:p w:rsidR="00675A38" w:rsidRPr="008C5151" w:rsidRDefault="00675A38" w:rsidP="00675A38">
      <w:pPr>
        <w:pStyle w:val="Default"/>
        <w:rPr>
          <w:rFonts w:asciiTheme="minorHAnsi" w:hAnsiTheme="minorHAnsi" w:cs="Palatino Linotype"/>
          <w:color w:val="auto"/>
          <w:sz w:val="22"/>
          <w:szCs w:val="22"/>
        </w:rPr>
      </w:pPr>
      <w:r w:rsidRPr="008C5151">
        <w:rPr>
          <w:rFonts w:asciiTheme="minorHAnsi" w:hAnsiTheme="minorHAnsi" w:cs="Palatino Linotype"/>
          <w:i/>
          <w:iCs/>
          <w:color w:val="auto"/>
          <w:sz w:val="22"/>
          <w:szCs w:val="22"/>
        </w:rPr>
        <w:t xml:space="preserve">Økonomi </w:t>
      </w:r>
    </w:p>
    <w:p w:rsidR="00675A38" w:rsidRPr="008C5151" w:rsidRDefault="00675A38" w:rsidP="00675A38">
      <w:pPr>
        <w:pStyle w:val="Default"/>
        <w:rPr>
          <w:color w:val="auto"/>
          <w:sz w:val="22"/>
          <w:szCs w:val="22"/>
        </w:rPr>
      </w:pPr>
      <w:r w:rsidRPr="008C5151">
        <w:rPr>
          <w:color w:val="auto"/>
          <w:sz w:val="22"/>
          <w:szCs w:val="22"/>
        </w:rPr>
        <w:t xml:space="preserve">Kommunestyret vedtar de overordnede økonomiske rammene for arbeidet med oppgaveutvalgene i årsbudsjettet. Kommunestyret kan velge å avsette ressurser direkte i mandatet til det enkelte utvalg og ressurser til disposisjon for formannskapet. </w:t>
      </w:r>
    </w:p>
    <w:p w:rsidR="00675A38" w:rsidRPr="008C5151" w:rsidRDefault="00675A38" w:rsidP="00675A38">
      <w:r w:rsidRPr="008C5151">
        <w:t>Formannskapet gis myndighet til å fordele ikke disponerte midler til det enkelte oppgaveutvalg, etter søknad, i tråd med det enkelte utvalgs mandat.</w:t>
      </w:r>
    </w:p>
    <w:p w:rsidR="008633A1" w:rsidRPr="008C5151" w:rsidRDefault="0039631A" w:rsidP="008633A1">
      <w:pPr>
        <w:pStyle w:val="Default"/>
        <w:rPr>
          <w:b/>
          <w:bCs/>
          <w:color w:val="auto"/>
          <w:sz w:val="22"/>
          <w:szCs w:val="22"/>
        </w:rPr>
      </w:pPr>
      <w:r w:rsidRPr="008C5151">
        <w:rPr>
          <w:b/>
          <w:bCs/>
          <w:color w:val="auto"/>
          <w:sz w:val="22"/>
          <w:szCs w:val="22"/>
        </w:rPr>
        <w:t>§ 23</w:t>
      </w:r>
      <w:r w:rsidR="003402C4" w:rsidRPr="008C5151">
        <w:rPr>
          <w:b/>
          <w:bCs/>
          <w:color w:val="auto"/>
          <w:sz w:val="22"/>
          <w:szCs w:val="22"/>
        </w:rPr>
        <w:t xml:space="preserve"> </w:t>
      </w:r>
      <w:r w:rsidR="008633A1" w:rsidRPr="008C5151">
        <w:rPr>
          <w:b/>
          <w:bCs/>
          <w:color w:val="auto"/>
          <w:sz w:val="22"/>
          <w:szCs w:val="22"/>
        </w:rPr>
        <w:t>Lokalutvalg</w:t>
      </w:r>
    </w:p>
    <w:p w:rsidR="008633A1" w:rsidRPr="008C5151" w:rsidRDefault="008633A1" w:rsidP="008633A1">
      <w:pPr>
        <w:pStyle w:val="Ingenmellomrom"/>
        <w:rPr>
          <w:i/>
        </w:rPr>
      </w:pPr>
      <w:r w:rsidRPr="008C5151">
        <w:rPr>
          <w:i/>
        </w:rPr>
        <w:t>Formål</w:t>
      </w:r>
    </w:p>
    <w:p w:rsidR="008633A1" w:rsidRPr="008C5151" w:rsidRDefault="008633A1" w:rsidP="008633A1">
      <w:pPr>
        <w:pStyle w:val="Ingenmellomrom"/>
      </w:pPr>
      <w:r w:rsidRPr="008C5151">
        <w:t xml:space="preserve">I Svelvik kommune skal alle nærmiljø kunne etablere et partipolitisk uavhengig lokalutvalg, som en lokaldemokratisk arena og for å styrke lokalt fellesskap og engasjement. </w:t>
      </w:r>
    </w:p>
    <w:p w:rsidR="008633A1" w:rsidRPr="008C5151" w:rsidRDefault="008633A1" w:rsidP="008633A1">
      <w:pPr>
        <w:pStyle w:val="Ingenmellomrom"/>
      </w:pPr>
    </w:p>
    <w:tbl>
      <w:tblPr>
        <w:tblStyle w:val="Tabellrutenett"/>
        <w:tblW w:w="9067" w:type="dxa"/>
        <w:tblLook w:val="04A0" w:firstRow="1" w:lastRow="0" w:firstColumn="1" w:lastColumn="0" w:noHBand="0" w:noVBand="1"/>
      </w:tblPr>
      <w:tblGrid>
        <w:gridCol w:w="2405"/>
        <w:gridCol w:w="6662"/>
      </w:tblGrid>
      <w:tr w:rsidR="008C5151" w:rsidRPr="008C5151" w:rsidTr="00DD12E8">
        <w:tc>
          <w:tcPr>
            <w:tcW w:w="2405" w:type="dxa"/>
            <w:shd w:val="clear" w:color="auto" w:fill="ACB9CA"/>
          </w:tcPr>
          <w:p w:rsidR="008633A1" w:rsidRPr="008C5151" w:rsidRDefault="008633A1" w:rsidP="00DD12E8">
            <w:pPr>
              <w:pStyle w:val="Ingenmellomrom"/>
              <w:jc w:val="center"/>
              <w:rPr>
                <w:b/>
              </w:rPr>
            </w:pPr>
            <w:r w:rsidRPr="008C5151">
              <w:rPr>
                <w:b/>
              </w:rPr>
              <w:t>Mål</w:t>
            </w:r>
          </w:p>
        </w:tc>
        <w:tc>
          <w:tcPr>
            <w:tcW w:w="6662" w:type="dxa"/>
            <w:shd w:val="clear" w:color="auto" w:fill="ACB9CA"/>
          </w:tcPr>
          <w:p w:rsidR="008633A1" w:rsidRPr="008C5151" w:rsidRDefault="008633A1" w:rsidP="00DD12E8">
            <w:pPr>
              <w:pStyle w:val="Ingenmellomrom"/>
              <w:jc w:val="center"/>
              <w:rPr>
                <w:b/>
              </w:rPr>
            </w:pPr>
            <w:r w:rsidRPr="008C5151">
              <w:rPr>
                <w:b/>
              </w:rPr>
              <w:t>Lokalutvalgets funksjon</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1. Lokalutvalget skal være en god lokaldemokratisk arena</w:t>
            </w:r>
          </w:p>
        </w:tc>
        <w:tc>
          <w:tcPr>
            <w:tcW w:w="6662" w:type="dxa"/>
          </w:tcPr>
          <w:p w:rsidR="008633A1" w:rsidRPr="008C5151" w:rsidRDefault="008633A1" w:rsidP="00DD12E8">
            <w:pPr>
              <w:rPr>
                <w:rFonts w:ascii="Calibri" w:hAnsi="Calibri"/>
              </w:rPr>
            </w:pPr>
            <w:r w:rsidRPr="008C5151">
              <w:rPr>
                <w:rFonts w:ascii="Calibri" w:hAnsi="Calibri"/>
              </w:rPr>
              <w:t>1.1. Lokalutvalget</w:t>
            </w:r>
            <w:r w:rsidRPr="008C5151">
              <w:rPr>
                <w:b/>
              </w:rPr>
              <w:t xml:space="preserve"> </w:t>
            </w:r>
            <w:r w:rsidRPr="008C5151">
              <w:rPr>
                <w:rFonts w:ascii="Calibri" w:hAnsi="Calibri"/>
              </w:rPr>
              <w:t>skal være et bindeledd mellom nærmiljøet og kommunen</w:t>
            </w:r>
          </w:p>
        </w:tc>
      </w:tr>
      <w:tr w:rsidR="008C5151" w:rsidRPr="008C5151" w:rsidTr="00DD12E8">
        <w:tc>
          <w:tcPr>
            <w:tcW w:w="2405" w:type="dxa"/>
            <w:vMerge/>
          </w:tcPr>
          <w:p w:rsidR="008633A1" w:rsidRPr="008C5151" w:rsidRDefault="008633A1" w:rsidP="00DD12E8">
            <w:pPr>
              <w:rPr>
                <w:rFonts w:ascii="Calibri" w:hAnsi="Calibri"/>
                <w:b/>
              </w:rPr>
            </w:pPr>
          </w:p>
        </w:tc>
        <w:tc>
          <w:tcPr>
            <w:tcW w:w="6662" w:type="dxa"/>
          </w:tcPr>
          <w:p w:rsidR="008633A1" w:rsidRPr="008C5151" w:rsidRDefault="008633A1" w:rsidP="00DD12E8">
            <w:pPr>
              <w:rPr>
                <w:rFonts w:ascii="Calibri" w:hAnsi="Calibri"/>
                <w:b/>
              </w:rPr>
            </w:pPr>
            <w:r w:rsidRPr="008C5151">
              <w:rPr>
                <w:rFonts w:ascii="Calibri" w:hAnsi="Calibri"/>
              </w:rPr>
              <w:t>1.2 Lokalutvalget</w:t>
            </w:r>
            <w:r w:rsidRPr="008C5151">
              <w:rPr>
                <w:b/>
              </w:rPr>
              <w:t xml:space="preserve"> </w:t>
            </w:r>
            <w:r w:rsidRPr="008C5151">
              <w:rPr>
                <w:rFonts w:ascii="Calibri" w:hAnsi="Calibri"/>
              </w:rPr>
              <w:t>skal legge til rette for god dialog mellom politikere og lokalbefolkningen</w:t>
            </w:r>
          </w:p>
        </w:tc>
      </w:tr>
      <w:tr w:rsidR="008C5151" w:rsidRPr="008C5151" w:rsidTr="00DD12E8">
        <w:tc>
          <w:tcPr>
            <w:tcW w:w="2405" w:type="dxa"/>
            <w:vMerge/>
          </w:tcPr>
          <w:p w:rsidR="008633A1" w:rsidRPr="008C5151" w:rsidRDefault="008633A1" w:rsidP="00DD12E8">
            <w:pPr>
              <w:pStyle w:val="Ingenmellomrom"/>
              <w:rPr>
                <w:b/>
              </w:rPr>
            </w:pPr>
          </w:p>
        </w:tc>
        <w:tc>
          <w:tcPr>
            <w:tcW w:w="6662" w:type="dxa"/>
          </w:tcPr>
          <w:p w:rsidR="008633A1" w:rsidRPr="008C5151" w:rsidRDefault="008633A1" w:rsidP="00DD12E8">
            <w:pPr>
              <w:pStyle w:val="Ingenmellomrom"/>
            </w:pPr>
            <w:r w:rsidRPr="008C5151">
              <w:t>1.3 Lokalutvalget</w:t>
            </w:r>
            <w:r w:rsidRPr="008C5151">
              <w:rPr>
                <w:b/>
              </w:rPr>
              <w:t xml:space="preserve"> </w:t>
            </w:r>
            <w:r w:rsidRPr="008C5151">
              <w:t xml:space="preserve">skal fungere som høringsinstans i saker som angår nærmiljøet </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2. Lokalutvalget skal styrke lokalt fellesskap og engasjement</w:t>
            </w:r>
          </w:p>
        </w:tc>
        <w:tc>
          <w:tcPr>
            <w:tcW w:w="6662" w:type="dxa"/>
          </w:tcPr>
          <w:p w:rsidR="008633A1" w:rsidRPr="008C5151" w:rsidRDefault="008633A1" w:rsidP="00DD12E8">
            <w:pPr>
              <w:rPr>
                <w:rFonts w:ascii="Calibri" w:hAnsi="Calibri"/>
              </w:rPr>
            </w:pPr>
            <w:r w:rsidRPr="008C5151">
              <w:rPr>
                <w:rFonts w:ascii="Calibri" w:hAnsi="Calibri"/>
              </w:rPr>
              <w:t>2.1 Lokalutvalget</w:t>
            </w:r>
            <w:r w:rsidRPr="008C5151">
              <w:rPr>
                <w:b/>
              </w:rPr>
              <w:t xml:space="preserve"> </w:t>
            </w:r>
            <w:r w:rsidRPr="008C5151">
              <w:rPr>
                <w:rFonts w:ascii="Calibri" w:hAnsi="Calibri"/>
              </w:rPr>
              <w:t>har beslutningsmyndighet til bruk av de økonomiske  midlene kommunestyret stiller til disposisjon, til tiltak, aktivitet og prosjekter i nærmiljøet, som styrker lokalt fellesskap og engasjement</w:t>
            </w:r>
          </w:p>
        </w:tc>
      </w:tr>
      <w:tr w:rsidR="008C5151" w:rsidRPr="008C5151" w:rsidTr="00DD12E8">
        <w:tc>
          <w:tcPr>
            <w:tcW w:w="2405" w:type="dxa"/>
            <w:vMerge/>
          </w:tcPr>
          <w:p w:rsidR="008633A1" w:rsidRPr="008C5151" w:rsidRDefault="008633A1" w:rsidP="00DD12E8">
            <w:pPr>
              <w:pStyle w:val="Ingenmellomrom"/>
              <w:rPr>
                <w:b/>
              </w:rPr>
            </w:pPr>
          </w:p>
        </w:tc>
        <w:tc>
          <w:tcPr>
            <w:tcW w:w="6662" w:type="dxa"/>
          </w:tcPr>
          <w:p w:rsidR="008633A1" w:rsidRPr="008C5151" w:rsidRDefault="008633A1" w:rsidP="00DD12E8">
            <w:pPr>
              <w:rPr>
                <w:rFonts w:ascii="Calibri" w:hAnsi="Calibri"/>
              </w:rPr>
            </w:pPr>
            <w:r w:rsidRPr="008C5151">
              <w:rPr>
                <w:rFonts w:ascii="Calibri" w:hAnsi="Calibri"/>
              </w:rPr>
              <w:t>2.2 Lokalutvalget</w:t>
            </w:r>
            <w:r w:rsidRPr="008C5151">
              <w:rPr>
                <w:b/>
              </w:rPr>
              <w:t xml:space="preserve"> </w:t>
            </w:r>
            <w:r w:rsidRPr="008C5151">
              <w:rPr>
                <w:rFonts w:ascii="Calibri" w:hAnsi="Calibri"/>
              </w:rPr>
              <w:t xml:space="preserve">vil gjennom koordinering/samordning av ressurser i nærmiljøet stimulere til å samarbeide til det beste for innbyggerne </w:t>
            </w:r>
          </w:p>
        </w:tc>
      </w:tr>
      <w:tr w:rsidR="00C23AA9" w:rsidRPr="008C5151" w:rsidTr="00DD12E8">
        <w:tc>
          <w:tcPr>
            <w:tcW w:w="2405" w:type="dxa"/>
            <w:vMerge/>
          </w:tcPr>
          <w:p w:rsidR="008633A1" w:rsidRPr="008C5151" w:rsidRDefault="008633A1" w:rsidP="00DD12E8">
            <w:pPr>
              <w:pStyle w:val="Ingenmellomrom"/>
              <w:rPr>
                <w:b/>
              </w:rPr>
            </w:pPr>
          </w:p>
        </w:tc>
        <w:tc>
          <w:tcPr>
            <w:tcW w:w="6662" w:type="dxa"/>
          </w:tcPr>
          <w:p w:rsidR="008633A1" w:rsidRPr="008C5151" w:rsidRDefault="008633A1" w:rsidP="00DD12E8">
            <w:pPr>
              <w:rPr>
                <w:rFonts w:ascii="Calibri" w:hAnsi="Calibri"/>
              </w:rPr>
            </w:pPr>
            <w:r w:rsidRPr="008C5151">
              <w:rPr>
                <w:rFonts w:ascii="Calibri" w:hAnsi="Calibri"/>
              </w:rPr>
              <w:t>2.3 Lokalutvalget</w:t>
            </w:r>
            <w:r w:rsidRPr="008C5151">
              <w:rPr>
                <w:b/>
              </w:rPr>
              <w:t xml:space="preserve"> </w:t>
            </w:r>
            <w:r w:rsidRPr="008C5151">
              <w:rPr>
                <w:rFonts w:ascii="Calibri" w:hAnsi="Calibri"/>
              </w:rPr>
              <w:t>skal informere om aktiviteter i lokalmiljøet og lokalutvalgets</w:t>
            </w:r>
            <w:r w:rsidRPr="008C5151">
              <w:rPr>
                <w:b/>
              </w:rPr>
              <w:t xml:space="preserve"> </w:t>
            </w:r>
            <w:r w:rsidRPr="008C5151">
              <w:rPr>
                <w:rFonts w:ascii="Calibri" w:hAnsi="Calibri"/>
              </w:rPr>
              <w:t>arbeid, via kommunens hjemmeside</w:t>
            </w:r>
          </w:p>
        </w:tc>
      </w:tr>
    </w:tbl>
    <w:p w:rsidR="008633A1" w:rsidRPr="008C5151" w:rsidRDefault="008633A1" w:rsidP="008633A1">
      <w:pPr>
        <w:pStyle w:val="Ingenmellomrom"/>
        <w:rPr>
          <w:b/>
        </w:rPr>
      </w:pPr>
    </w:p>
    <w:tbl>
      <w:tblPr>
        <w:tblStyle w:val="Tabellrutenett"/>
        <w:tblW w:w="0" w:type="auto"/>
        <w:tblLook w:val="04A0" w:firstRow="1" w:lastRow="0" w:firstColumn="1" w:lastColumn="0" w:noHBand="0" w:noVBand="1"/>
      </w:tblPr>
      <w:tblGrid>
        <w:gridCol w:w="2405"/>
        <w:gridCol w:w="6655"/>
      </w:tblGrid>
      <w:tr w:rsidR="008C5151" w:rsidRPr="008C5151" w:rsidTr="00DD12E8">
        <w:tc>
          <w:tcPr>
            <w:tcW w:w="9060" w:type="dxa"/>
            <w:gridSpan w:val="2"/>
            <w:shd w:val="clear" w:color="auto" w:fill="ACB9CA"/>
          </w:tcPr>
          <w:p w:rsidR="008633A1" w:rsidRPr="008C5151" w:rsidRDefault="008633A1" w:rsidP="00DD12E8">
            <w:pPr>
              <w:jc w:val="center"/>
              <w:rPr>
                <w:rFonts w:ascii="Calibri" w:hAnsi="Calibri"/>
              </w:rPr>
            </w:pPr>
            <w:r w:rsidRPr="008C5151">
              <w:rPr>
                <w:rFonts w:ascii="Calibri" w:hAnsi="Calibri"/>
                <w:b/>
              </w:rPr>
              <w:t>Organisering</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 xml:space="preserve">3. Sammensetning </w:t>
            </w:r>
          </w:p>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3.1 Innbyggere som bor i nærmiljøet kan sitte i lokalutvalget</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 xml:space="preserve">3.2 Lokalutvalget skal bestå av 3-7 personer, hvorav en av disse fungerer som lokalutvalgets kontaktperson/leder </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3.3 En av de 7 plassene i lokalutvalget skal forbeholdes ungdom mellom 15 og 20 år, dersom noen i aldersgruppen ønsker å sitte i lokalutvalget</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3.4 Det kan nedsettes arbeidsgrupper etter behov, for forskjellige formål</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3.5 Medlemmene av lokalutvalget velges for to år. Kun halvparten kan være på valg samtidig</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4. Valg</w:t>
            </w:r>
          </w:p>
        </w:tc>
        <w:tc>
          <w:tcPr>
            <w:tcW w:w="6655" w:type="dxa"/>
          </w:tcPr>
          <w:p w:rsidR="008633A1" w:rsidRPr="008C5151" w:rsidRDefault="008633A1" w:rsidP="00DD12E8">
            <w:pPr>
              <w:pStyle w:val="Ingenmellomrom"/>
            </w:pPr>
            <w:r w:rsidRPr="008C5151">
              <w:t>4.1 Valg av medlemmer til lokalutvalget gjøres årlig, på åpent møte for innbyggerne i nærmiljøet</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4.2 Alle som er fra 15 år kan stemme</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 xml:space="preserve">5. Møter </w:t>
            </w:r>
          </w:p>
        </w:tc>
        <w:tc>
          <w:tcPr>
            <w:tcW w:w="6655" w:type="dxa"/>
          </w:tcPr>
          <w:p w:rsidR="008633A1" w:rsidRPr="008C5151" w:rsidRDefault="008633A1" w:rsidP="00DD12E8">
            <w:pPr>
              <w:pStyle w:val="Ingenmellomrom"/>
            </w:pPr>
            <w:r w:rsidRPr="008C5151">
              <w:t>5.1 Lokalutvalget skal i løpet av året tilrettelegge for:</w:t>
            </w:r>
          </w:p>
          <w:p w:rsidR="008633A1" w:rsidRPr="008C5151" w:rsidRDefault="008633A1" w:rsidP="008633A1">
            <w:pPr>
              <w:pStyle w:val="Ingenmellomrom"/>
              <w:numPr>
                <w:ilvl w:val="0"/>
                <w:numId w:val="33"/>
              </w:numPr>
            </w:pPr>
            <w:r w:rsidRPr="008C5151">
              <w:t>Ett møte for å foreta valg av medlemmer til nytt lokalutvalg (innen 1. mars)</w:t>
            </w:r>
          </w:p>
          <w:p w:rsidR="008633A1" w:rsidRPr="008C5151" w:rsidRDefault="008633A1" w:rsidP="008633A1">
            <w:pPr>
              <w:pStyle w:val="Ingenmellomrom"/>
              <w:numPr>
                <w:ilvl w:val="0"/>
                <w:numId w:val="33"/>
              </w:numPr>
            </w:pPr>
            <w:r w:rsidRPr="008C5151">
              <w:t>To dialogmøter med politikere:</w:t>
            </w:r>
          </w:p>
          <w:p w:rsidR="008633A1" w:rsidRPr="008C5151" w:rsidRDefault="008633A1" w:rsidP="008633A1">
            <w:pPr>
              <w:pStyle w:val="Ingenmellomrom"/>
              <w:numPr>
                <w:ilvl w:val="1"/>
                <w:numId w:val="33"/>
              </w:numPr>
            </w:pPr>
            <w:r w:rsidRPr="008C5151">
              <w:t xml:space="preserve">Vår: lokalutvalget informerer om lokalmiljøet og inviteres til å gi innspill til kommuneplanens handlingsdel (kan kombineres med valget, slik at politikerne blir kjent med nytt lokalutvalg) </w:t>
            </w:r>
          </w:p>
          <w:p w:rsidR="008633A1" w:rsidRPr="008C5151" w:rsidRDefault="008633A1" w:rsidP="008633A1">
            <w:pPr>
              <w:pStyle w:val="Ingenmellomrom"/>
              <w:numPr>
                <w:ilvl w:val="1"/>
                <w:numId w:val="33"/>
              </w:numPr>
            </w:pPr>
            <w:r w:rsidRPr="008C5151">
              <w:t>Høst: Temamøte hvor lokalutvalget og politikerne kan foreslå tema</w:t>
            </w:r>
          </w:p>
          <w:p w:rsidR="008633A1" w:rsidRPr="008C5151" w:rsidRDefault="008633A1" w:rsidP="00DD12E8">
            <w:pPr>
              <w:pStyle w:val="Ingenmellomrom"/>
            </w:pPr>
          </w:p>
          <w:p w:rsidR="008633A1" w:rsidRPr="008C5151" w:rsidRDefault="008633A1" w:rsidP="00DD12E8">
            <w:pPr>
              <w:pStyle w:val="Ingenmellomrom"/>
            </w:pPr>
            <w:r w:rsidRPr="008C5151">
              <w:t>Ut over dette velger lokalutvalget selv møtehyppighet og arbeidsform.</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5.2 Administrasjonen inviterer til felles møte årlig for alle lokalutvalgene, hvor aktuelle temaer som omhandler alle/hele kommunen settes på dagsorden</w:t>
            </w:r>
          </w:p>
        </w:tc>
      </w:tr>
      <w:tr w:rsidR="00C23AA9" w:rsidRPr="008C5151" w:rsidTr="00DD12E8">
        <w:tc>
          <w:tcPr>
            <w:tcW w:w="2405" w:type="dxa"/>
          </w:tcPr>
          <w:p w:rsidR="008633A1" w:rsidRPr="008C5151" w:rsidRDefault="008633A1" w:rsidP="00DD12E8">
            <w:pPr>
              <w:pStyle w:val="Ingenmellomrom"/>
              <w:rPr>
                <w:b/>
              </w:rPr>
            </w:pPr>
            <w:r w:rsidRPr="008C5151">
              <w:rPr>
                <w:b/>
              </w:rPr>
              <w:t>6. Samarbeidsavtale</w:t>
            </w:r>
          </w:p>
        </w:tc>
        <w:tc>
          <w:tcPr>
            <w:tcW w:w="6655" w:type="dxa"/>
          </w:tcPr>
          <w:p w:rsidR="008633A1" w:rsidRPr="008C5151" w:rsidRDefault="008633A1" w:rsidP="00DD12E8">
            <w:pPr>
              <w:pStyle w:val="Ingenmellomrom"/>
            </w:pPr>
            <w:r w:rsidRPr="008C5151">
              <w:t>6.1 Det lages en årlig samarbeidsavtale, i løpet av mars, mellom lokalutvalget og kommuneadministrasjonen om forventninger til samarbeidet, hvilke oppgaver lokalutvalget forventes å ivareta, samt lokalutvalgets sammensetning. Samarbeidsavtalen vil inneholde rutiner for økonomihåndtering og annet det vil være behov for.</w:t>
            </w:r>
          </w:p>
        </w:tc>
      </w:tr>
    </w:tbl>
    <w:p w:rsidR="008633A1" w:rsidRPr="008C5151" w:rsidRDefault="008633A1" w:rsidP="008633A1">
      <w:pPr>
        <w:rPr>
          <w:rFonts w:ascii="Calibri" w:hAnsi="Calibri"/>
        </w:rPr>
      </w:pPr>
    </w:p>
    <w:tbl>
      <w:tblPr>
        <w:tblStyle w:val="Tabellrutenett"/>
        <w:tblW w:w="0" w:type="auto"/>
        <w:tblLook w:val="04A0" w:firstRow="1" w:lastRow="0" w:firstColumn="1" w:lastColumn="0" w:noHBand="0" w:noVBand="1"/>
      </w:tblPr>
      <w:tblGrid>
        <w:gridCol w:w="2405"/>
        <w:gridCol w:w="6655"/>
      </w:tblGrid>
      <w:tr w:rsidR="008C5151" w:rsidRPr="008C5151" w:rsidTr="00DD12E8">
        <w:tc>
          <w:tcPr>
            <w:tcW w:w="9060" w:type="dxa"/>
            <w:gridSpan w:val="2"/>
            <w:shd w:val="clear" w:color="auto" w:fill="ACB9CA"/>
          </w:tcPr>
          <w:p w:rsidR="008633A1" w:rsidRPr="008C5151" w:rsidRDefault="008633A1" w:rsidP="00DD12E8">
            <w:pPr>
              <w:jc w:val="center"/>
              <w:rPr>
                <w:rFonts w:ascii="Calibri" w:hAnsi="Calibri"/>
              </w:rPr>
            </w:pPr>
            <w:r w:rsidRPr="008C5151">
              <w:rPr>
                <w:rFonts w:ascii="Calibri" w:hAnsi="Calibri"/>
                <w:b/>
              </w:rPr>
              <w:t>Lokalutvalget og kommuneorganisasjonen</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7. Forholdet mellom lokalutvalget og kommunestyret</w:t>
            </w:r>
          </w:p>
        </w:tc>
        <w:tc>
          <w:tcPr>
            <w:tcW w:w="6655" w:type="dxa"/>
          </w:tcPr>
          <w:p w:rsidR="008633A1" w:rsidRPr="008C5151" w:rsidRDefault="008633A1" w:rsidP="00DD12E8">
            <w:pPr>
              <w:pStyle w:val="Ingenmellomrom"/>
            </w:pPr>
            <w:r w:rsidRPr="008C5151">
              <w:t>7.1 Det oppnevnes to politikere fra kommunestyret eller faste utvalg til å delta i dialogene med lokalutvalget. Politikere kan oppnevnes for et lokalutvalg for 2 år, deretter vil nye politikere oppnevnes (rullering)</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7.2 Det avholdes to dialogmøter mellom politikere og lokalutvalget årlig (jf 5.1)</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 xml:space="preserve">8. Forholdet mellom lokalutvalget og administrasjonen </w:t>
            </w:r>
          </w:p>
        </w:tc>
        <w:tc>
          <w:tcPr>
            <w:tcW w:w="6655" w:type="dxa"/>
          </w:tcPr>
          <w:p w:rsidR="008633A1" w:rsidRPr="008C5151" w:rsidRDefault="008633A1" w:rsidP="00DD12E8">
            <w:pPr>
              <w:pStyle w:val="Ingenmellomrom"/>
            </w:pPr>
            <w:r w:rsidRPr="008C5151">
              <w:t>8.1 Lokalutvalget vil ha en fast kontaktperson i kommunens administrasjon. Kontaktpersonens rolle og myndighet:</w:t>
            </w:r>
          </w:p>
          <w:p w:rsidR="008633A1" w:rsidRPr="008C5151" w:rsidRDefault="008633A1" w:rsidP="008633A1">
            <w:pPr>
              <w:pStyle w:val="Ingenmellomrom"/>
              <w:numPr>
                <w:ilvl w:val="0"/>
                <w:numId w:val="34"/>
              </w:numPr>
            </w:pPr>
            <w:r w:rsidRPr="008C5151">
              <w:t>Være lokalutvalgets bindeledd i kommunen, veiviser og rådgiver</w:t>
            </w:r>
          </w:p>
          <w:p w:rsidR="008633A1" w:rsidRPr="008C5151" w:rsidRDefault="008633A1" w:rsidP="008633A1">
            <w:pPr>
              <w:pStyle w:val="Ingenmellomrom"/>
              <w:numPr>
                <w:ilvl w:val="0"/>
                <w:numId w:val="34"/>
              </w:numPr>
            </w:pPr>
            <w:r w:rsidRPr="008C5151">
              <w:t>Samarbeide med lokalutvalgene</w:t>
            </w:r>
            <w:r w:rsidRPr="008C5151">
              <w:rPr>
                <w:b/>
              </w:rPr>
              <w:t xml:space="preserve"> </w:t>
            </w:r>
            <w:r w:rsidRPr="008C5151">
              <w:t xml:space="preserve">i forhold til samarbeidsavtalen (jf 6.1) </w:t>
            </w:r>
          </w:p>
          <w:p w:rsidR="008633A1" w:rsidRPr="008C5151" w:rsidRDefault="008633A1" w:rsidP="008633A1">
            <w:pPr>
              <w:pStyle w:val="Ingenmellomrom"/>
              <w:numPr>
                <w:ilvl w:val="0"/>
                <w:numId w:val="34"/>
              </w:numPr>
            </w:pPr>
            <w:r w:rsidRPr="008C5151">
              <w:t>Påse at vedtektene til lokalutvalget følges</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8.2 Lokalutvalget vil inngå i kommunens årshjul i fht:</w:t>
            </w:r>
          </w:p>
          <w:p w:rsidR="008633A1" w:rsidRPr="008C5151" w:rsidRDefault="008633A1" w:rsidP="008633A1">
            <w:pPr>
              <w:pStyle w:val="Ingenmellomrom"/>
              <w:numPr>
                <w:ilvl w:val="0"/>
                <w:numId w:val="35"/>
              </w:numPr>
            </w:pPr>
            <w:r w:rsidRPr="008C5151">
              <w:t>Faste dialogmøter mellom politikere og lokalutvalget (jf 5.1)</w:t>
            </w:r>
          </w:p>
          <w:p w:rsidR="008633A1" w:rsidRPr="008C5151" w:rsidRDefault="008633A1" w:rsidP="008633A1">
            <w:pPr>
              <w:pStyle w:val="Ingenmellomrom"/>
              <w:numPr>
                <w:ilvl w:val="0"/>
                <w:numId w:val="35"/>
              </w:numPr>
            </w:pPr>
            <w:r w:rsidRPr="008C5151">
              <w:t xml:space="preserve">Mulighet til å uttale seg til de politiske årshjulsdokumentene </w:t>
            </w:r>
          </w:p>
          <w:p w:rsidR="008633A1" w:rsidRPr="008C5151" w:rsidRDefault="008633A1" w:rsidP="008633A1">
            <w:pPr>
              <w:pStyle w:val="Ingenmellomrom"/>
              <w:numPr>
                <w:ilvl w:val="0"/>
                <w:numId w:val="35"/>
              </w:numPr>
            </w:pPr>
            <w:r w:rsidRPr="008C5151">
              <w:t>Rapportering om lokalutvalgets drift (årsmelding) til kommunens årsevaluering</w:t>
            </w:r>
          </w:p>
          <w:p w:rsidR="008633A1" w:rsidRPr="008C5151" w:rsidRDefault="008633A1" w:rsidP="008633A1">
            <w:pPr>
              <w:pStyle w:val="Ingenmellomrom"/>
              <w:numPr>
                <w:ilvl w:val="0"/>
                <w:numId w:val="35"/>
              </w:numPr>
            </w:pPr>
            <w:r w:rsidRPr="008C5151">
              <w:t>Innspill til Kommuneplanens handlingsdel og budsjett (KHD) med frist 1.9, basert på dialogmøte med politikere på våren (jf 5.1)</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8.3 Lokalutvalget kan invitere administrasjonen til å utdype temaer innbyggerne er opptatt av</w:t>
            </w:r>
          </w:p>
        </w:tc>
      </w:tr>
      <w:tr w:rsidR="008C5151" w:rsidRPr="008C5151" w:rsidTr="00DD12E8">
        <w:tc>
          <w:tcPr>
            <w:tcW w:w="2405" w:type="dxa"/>
            <w:vMerge w:val="restart"/>
          </w:tcPr>
          <w:p w:rsidR="008633A1" w:rsidRPr="008C5151" w:rsidRDefault="008633A1" w:rsidP="00DD12E8">
            <w:pPr>
              <w:pStyle w:val="Ingenmellomrom"/>
              <w:rPr>
                <w:b/>
              </w:rPr>
            </w:pPr>
            <w:r w:rsidRPr="008C5151">
              <w:rPr>
                <w:b/>
              </w:rPr>
              <w:t>9. Økonomi</w:t>
            </w:r>
          </w:p>
        </w:tc>
        <w:tc>
          <w:tcPr>
            <w:tcW w:w="6655" w:type="dxa"/>
          </w:tcPr>
          <w:p w:rsidR="008633A1" w:rsidRPr="008C5151" w:rsidRDefault="008633A1" w:rsidP="00DD12E8">
            <w:pPr>
              <w:pStyle w:val="Ingenmellomrom"/>
            </w:pPr>
            <w:r w:rsidRPr="008C5151">
              <w:t>9.1 Kommunestyret avsetter et årlig beløp til lokalutvalgene</w:t>
            </w:r>
          </w:p>
        </w:tc>
      </w:tr>
      <w:tr w:rsidR="008C5151" w:rsidRPr="008C5151" w:rsidTr="00DD12E8">
        <w:trPr>
          <w:trHeight w:val="233"/>
        </w:trPr>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r w:rsidRPr="008C5151">
              <w:t xml:space="preserve">9.2 Midlene som avsettes fordeles til lokalutvalgene i forhold til antall innbyggere </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9.3 Midlene som avsettes skal brukes til tiltak, aktivitet og prosjekter i nærmiljøet, som styrker lokalt fellesskap og engasjement</w:t>
            </w:r>
          </w:p>
        </w:tc>
      </w:tr>
      <w:tr w:rsidR="008C5151"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9.4 Lokalutvalget kan gi innspill årlig til Kommuneplanens handlingsdel og budsjett, om behov for ekstra midler til lokale tiltak/prosjekter</w:t>
            </w:r>
          </w:p>
        </w:tc>
      </w:tr>
      <w:tr w:rsidR="00C23AA9" w:rsidRPr="008C5151" w:rsidTr="00DD12E8">
        <w:tc>
          <w:tcPr>
            <w:tcW w:w="2405" w:type="dxa"/>
            <w:vMerge/>
          </w:tcPr>
          <w:p w:rsidR="008633A1" w:rsidRPr="008C5151" w:rsidRDefault="008633A1" w:rsidP="00DD12E8">
            <w:pPr>
              <w:pStyle w:val="Ingenmellomrom"/>
              <w:rPr>
                <w:b/>
              </w:rPr>
            </w:pPr>
          </w:p>
        </w:tc>
        <w:tc>
          <w:tcPr>
            <w:tcW w:w="6655" w:type="dxa"/>
          </w:tcPr>
          <w:p w:rsidR="008633A1" w:rsidRPr="008C5151" w:rsidRDefault="008633A1" w:rsidP="00DD12E8">
            <w:pPr>
              <w:pStyle w:val="Ingenmellomrom"/>
            </w:pPr>
            <w:r w:rsidRPr="008C5151">
              <w:t>9.5 Svelvik kommune fører regnskap for lokalutvalget</w:t>
            </w:r>
          </w:p>
        </w:tc>
      </w:tr>
    </w:tbl>
    <w:p w:rsidR="008633A1" w:rsidRPr="008C5151" w:rsidRDefault="008633A1" w:rsidP="008633A1">
      <w:pPr>
        <w:rPr>
          <w:rFonts w:ascii="Calibri" w:hAnsi="Calibri" w:cs="Arial"/>
          <w:b/>
        </w:rPr>
      </w:pPr>
    </w:p>
    <w:p w:rsidR="008633A1" w:rsidRPr="008C5151" w:rsidRDefault="008633A1" w:rsidP="008633A1">
      <w:pPr>
        <w:rPr>
          <w:rFonts w:ascii="Calibri" w:hAnsi="Calibri" w:cs="Arial"/>
          <w:i/>
        </w:rPr>
      </w:pPr>
      <w:r w:rsidRPr="008C5151">
        <w:rPr>
          <w:rFonts w:ascii="Calibri" w:hAnsi="Calibri" w:cs="Arial"/>
        </w:rPr>
        <w:t>Årshjul for lokalutvalg (det som er valgfritt</w:t>
      </w:r>
      <w:r w:rsidRPr="008C5151">
        <w:rPr>
          <w:rFonts w:ascii="Calibri" w:hAnsi="Calibri" w:cs="Arial"/>
          <w:i/>
        </w:rPr>
        <w:t xml:space="preserve"> = kursiv)</w:t>
      </w:r>
    </w:p>
    <w:tbl>
      <w:tblPr>
        <w:tblStyle w:val="Tabellrutenett"/>
        <w:tblW w:w="0" w:type="auto"/>
        <w:tblInd w:w="-5" w:type="dxa"/>
        <w:tblLook w:val="04A0" w:firstRow="1" w:lastRow="0" w:firstColumn="1" w:lastColumn="0" w:noHBand="0" w:noVBand="1"/>
      </w:tblPr>
      <w:tblGrid>
        <w:gridCol w:w="1203"/>
        <w:gridCol w:w="4184"/>
      </w:tblGrid>
      <w:tr w:rsidR="008C5151" w:rsidRPr="008C5151" w:rsidTr="00DD12E8">
        <w:tc>
          <w:tcPr>
            <w:tcW w:w="1203" w:type="dxa"/>
            <w:shd w:val="clear" w:color="auto" w:fill="D9D9D9" w:themeFill="background1" w:themeFillShade="D9"/>
          </w:tcPr>
          <w:p w:rsidR="008633A1" w:rsidRPr="008C5151" w:rsidRDefault="008633A1" w:rsidP="00DD12E8">
            <w:pPr>
              <w:pStyle w:val="Ingenmellomrom"/>
              <w:jc w:val="center"/>
              <w:rPr>
                <w:b/>
              </w:rPr>
            </w:pPr>
            <w:r w:rsidRPr="008C5151">
              <w:rPr>
                <w:b/>
              </w:rPr>
              <w:t>Når</w:t>
            </w:r>
          </w:p>
        </w:tc>
        <w:tc>
          <w:tcPr>
            <w:tcW w:w="4184" w:type="dxa"/>
            <w:shd w:val="clear" w:color="auto" w:fill="D9D9D9" w:themeFill="background1" w:themeFillShade="D9"/>
          </w:tcPr>
          <w:p w:rsidR="008633A1" w:rsidRPr="008C5151" w:rsidRDefault="008633A1" w:rsidP="00DD12E8">
            <w:pPr>
              <w:pStyle w:val="Ingenmellomrom"/>
              <w:jc w:val="center"/>
              <w:rPr>
                <w:b/>
              </w:rPr>
            </w:pPr>
            <w:r w:rsidRPr="008C5151">
              <w:rPr>
                <w:b/>
              </w:rPr>
              <w:t>Hva</w:t>
            </w:r>
          </w:p>
        </w:tc>
      </w:tr>
      <w:tr w:rsidR="008C5151" w:rsidRPr="008C5151" w:rsidTr="00DD12E8">
        <w:tc>
          <w:tcPr>
            <w:tcW w:w="1203" w:type="dxa"/>
          </w:tcPr>
          <w:p w:rsidR="008633A1" w:rsidRPr="008C5151" w:rsidRDefault="008633A1" w:rsidP="00DD12E8">
            <w:pPr>
              <w:pStyle w:val="Ingenmellomrom"/>
            </w:pPr>
            <w:r w:rsidRPr="008C5151">
              <w:t>Januar</w:t>
            </w:r>
          </w:p>
        </w:tc>
        <w:tc>
          <w:tcPr>
            <w:tcW w:w="4184" w:type="dxa"/>
          </w:tcPr>
          <w:p w:rsidR="008633A1" w:rsidRPr="008C5151" w:rsidRDefault="008633A1" w:rsidP="00DD12E8">
            <w:pPr>
              <w:pStyle w:val="Ingenmellomrom"/>
            </w:pPr>
          </w:p>
        </w:tc>
      </w:tr>
      <w:tr w:rsidR="008C5151" w:rsidRPr="008C5151" w:rsidTr="00DD12E8">
        <w:tc>
          <w:tcPr>
            <w:tcW w:w="1203" w:type="dxa"/>
          </w:tcPr>
          <w:p w:rsidR="008633A1" w:rsidRPr="008C5151" w:rsidRDefault="008633A1" w:rsidP="00DD12E8">
            <w:pPr>
              <w:pStyle w:val="Ingenmellomrom"/>
            </w:pPr>
            <w:r w:rsidRPr="008C5151">
              <w:t>Februar</w:t>
            </w:r>
          </w:p>
        </w:tc>
        <w:tc>
          <w:tcPr>
            <w:tcW w:w="4184" w:type="dxa"/>
          </w:tcPr>
          <w:p w:rsidR="008633A1" w:rsidRPr="008C5151" w:rsidRDefault="008633A1" w:rsidP="00DD12E8">
            <w:pPr>
              <w:pStyle w:val="Ingenmellomrom"/>
            </w:pPr>
            <w:r w:rsidRPr="008C5151">
              <w:t>Årsmelding (innen 1.februar)</w:t>
            </w:r>
          </w:p>
          <w:p w:rsidR="008633A1" w:rsidRPr="008C5151" w:rsidRDefault="008633A1" w:rsidP="00DD12E8">
            <w:pPr>
              <w:pStyle w:val="Ingenmellomrom"/>
            </w:pPr>
            <w:r w:rsidRPr="008C5151">
              <w:t>Åpent møte med valg (innen 1.mars)</w:t>
            </w:r>
          </w:p>
        </w:tc>
      </w:tr>
      <w:tr w:rsidR="008C5151" w:rsidRPr="008C5151" w:rsidTr="00DD12E8">
        <w:tc>
          <w:tcPr>
            <w:tcW w:w="1203" w:type="dxa"/>
          </w:tcPr>
          <w:p w:rsidR="008633A1" w:rsidRPr="008C5151" w:rsidRDefault="008633A1" w:rsidP="00DD12E8">
            <w:pPr>
              <w:pStyle w:val="Ingenmellomrom"/>
            </w:pPr>
            <w:r w:rsidRPr="008C5151">
              <w:t>Mars</w:t>
            </w:r>
          </w:p>
        </w:tc>
        <w:tc>
          <w:tcPr>
            <w:tcW w:w="4184" w:type="dxa"/>
          </w:tcPr>
          <w:p w:rsidR="008633A1" w:rsidRPr="008C5151" w:rsidRDefault="008633A1" w:rsidP="00DD12E8">
            <w:pPr>
              <w:pStyle w:val="Ingenmellomrom"/>
            </w:pPr>
            <w:r w:rsidRPr="008C5151">
              <w:t>Lage samarbeidsavtale (i løpet av mars)</w:t>
            </w:r>
          </w:p>
        </w:tc>
      </w:tr>
      <w:tr w:rsidR="008C5151" w:rsidRPr="008C5151" w:rsidTr="00DD12E8">
        <w:tc>
          <w:tcPr>
            <w:tcW w:w="1203" w:type="dxa"/>
          </w:tcPr>
          <w:p w:rsidR="008633A1" w:rsidRPr="008C5151" w:rsidRDefault="008633A1" w:rsidP="00DD12E8">
            <w:pPr>
              <w:pStyle w:val="Ingenmellomrom"/>
            </w:pPr>
            <w:r w:rsidRPr="008C5151">
              <w:t>April</w:t>
            </w:r>
          </w:p>
        </w:tc>
        <w:tc>
          <w:tcPr>
            <w:tcW w:w="4184" w:type="dxa"/>
          </w:tcPr>
          <w:p w:rsidR="008633A1" w:rsidRPr="008C5151" w:rsidRDefault="008633A1" w:rsidP="00DD12E8">
            <w:pPr>
              <w:pStyle w:val="Ingenmellomrom"/>
            </w:pPr>
            <w:r w:rsidRPr="008C5151">
              <w:t xml:space="preserve">Dialogmøte med politikere </w:t>
            </w:r>
          </w:p>
        </w:tc>
      </w:tr>
      <w:tr w:rsidR="008C5151" w:rsidRPr="008C5151" w:rsidTr="00DD12E8">
        <w:tc>
          <w:tcPr>
            <w:tcW w:w="1203" w:type="dxa"/>
          </w:tcPr>
          <w:p w:rsidR="008633A1" w:rsidRPr="008C5151" w:rsidRDefault="008633A1" w:rsidP="00DD12E8">
            <w:pPr>
              <w:pStyle w:val="Ingenmellomrom"/>
            </w:pPr>
            <w:r w:rsidRPr="008C5151">
              <w:t>Mai</w:t>
            </w:r>
          </w:p>
        </w:tc>
        <w:tc>
          <w:tcPr>
            <w:tcW w:w="4184" w:type="dxa"/>
          </w:tcPr>
          <w:p w:rsidR="008633A1" w:rsidRPr="008C5151" w:rsidRDefault="008633A1" w:rsidP="00DD12E8">
            <w:pPr>
              <w:pStyle w:val="Ingenmellomrom"/>
            </w:pPr>
          </w:p>
        </w:tc>
      </w:tr>
      <w:tr w:rsidR="008C5151" w:rsidRPr="008C5151" w:rsidTr="00DD12E8">
        <w:tc>
          <w:tcPr>
            <w:tcW w:w="1203" w:type="dxa"/>
          </w:tcPr>
          <w:p w:rsidR="008633A1" w:rsidRPr="008C5151" w:rsidRDefault="008633A1" w:rsidP="00DD12E8">
            <w:pPr>
              <w:pStyle w:val="Ingenmellomrom"/>
            </w:pPr>
            <w:r w:rsidRPr="008C5151">
              <w:t>Juni</w:t>
            </w:r>
          </w:p>
        </w:tc>
        <w:tc>
          <w:tcPr>
            <w:tcW w:w="4184" w:type="dxa"/>
          </w:tcPr>
          <w:p w:rsidR="008633A1" w:rsidRPr="008C5151" w:rsidRDefault="008633A1" w:rsidP="00DD12E8">
            <w:pPr>
              <w:pStyle w:val="Ingenmellomrom"/>
              <w:rPr>
                <w:i/>
              </w:rPr>
            </w:pPr>
            <w:r w:rsidRPr="008C5151">
              <w:rPr>
                <w:i/>
              </w:rPr>
              <w:t>Uttalelse til årshjulsdokumenter (Årsevaluering, 1.tertial, Rammesaken)</w:t>
            </w:r>
          </w:p>
        </w:tc>
      </w:tr>
      <w:tr w:rsidR="008C5151" w:rsidRPr="008C5151" w:rsidTr="00DD12E8">
        <w:tc>
          <w:tcPr>
            <w:tcW w:w="1203" w:type="dxa"/>
          </w:tcPr>
          <w:p w:rsidR="008633A1" w:rsidRPr="008C5151" w:rsidRDefault="008633A1" w:rsidP="00DD12E8">
            <w:pPr>
              <w:pStyle w:val="Ingenmellomrom"/>
            </w:pPr>
            <w:r w:rsidRPr="008C5151">
              <w:t>Juli</w:t>
            </w:r>
          </w:p>
        </w:tc>
        <w:tc>
          <w:tcPr>
            <w:tcW w:w="4184" w:type="dxa"/>
          </w:tcPr>
          <w:p w:rsidR="008633A1" w:rsidRPr="008C5151" w:rsidRDefault="008633A1" w:rsidP="00DD12E8">
            <w:pPr>
              <w:pStyle w:val="Ingenmellomrom"/>
            </w:pPr>
          </w:p>
        </w:tc>
      </w:tr>
      <w:tr w:rsidR="008C5151" w:rsidRPr="008C5151" w:rsidTr="00DD12E8">
        <w:tc>
          <w:tcPr>
            <w:tcW w:w="1203" w:type="dxa"/>
          </w:tcPr>
          <w:p w:rsidR="008633A1" w:rsidRPr="008C5151" w:rsidRDefault="008633A1" w:rsidP="00DD12E8">
            <w:pPr>
              <w:pStyle w:val="Ingenmellomrom"/>
            </w:pPr>
            <w:r w:rsidRPr="008C5151">
              <w:t>August</w:t>
            </w:r>
          </w:p>
        </w:tc>
        <w:tc>
          <w:tcPr>
            <w:tcW w:w="4184" w:type="dxa"/>
          </w:tcPr>
          <w:p w:rsidR="008633A1" w:rsidRPr="008C5151" w:rsidRDefault="008633A1" w:rsidP="00DD12E8">
            <w:pPr>
              <w:pStyle w:val="Ingenmellomrom"/>
              <w:rPr>
                <w:i/>
              </w:rPr>
            </w:pPr>
            <w:r w:rsidRPr="008C5151">
              <w:rPr>
                <w:i/>
              </w:rPr>
              <w:t>Innspill til KHD (innen 1.sept.)</w:t>
            </w:r>
          </w:p>
        </w:tc>
      </w:tr>
      <w:tr w:rsidR="008C5151" w:rsidRPr="008C5151" w:rsidTr="00DD12E8">
        <w:tc>
          <w:tcPr>
            <w:tcW w:w="1203" w:type="dxa"/>
          </w:tcPr>
          <w:p w:rsidR="008633A1" w:rsidRPr="008C5151" w:rsidRDefault="008633A1" w:rsidP="00DD12E8">
            <w:pPr>
              <w:pStyle w:val="Ingenmellomrom"/>
            </w:pPr>
            <w:r w:rsidRPr="008C5151">
              <w:t>September</w:t>
            </w:r>
          </w:p>
        </w:tc>
        <w:tc>
          <w:tcPr>
            <w:tcW w:w="4184" w:type="dxa"/>
          </w:tcPr>
          <w:p w:rsidR="008633A1" w:rsidRPr="008C5151" w:rsidRDefault="008633A1" w:rsidP="00DD12E8">
            <w:pPr>
              <w:pStyle w:val="Ingenmellomrom"/>
              <w:rPr>
                <w:i/>
              </w:rPr>
            </w:pPr>
            <w:r w:rsidRPr="008C5151">
              <w:rPr>
                <w:i/>
              </w:rPr>
              <w:t>Uttalelse til årshjulsdokument (2.tertial)</w:t>
            </w:r>
          </w:p>
        </w:tc>
      </w:tr>
      <w:tr w:rsidR="008C5151" w:rsidRPr="008C5151" w:rsidTr="00DD12E8">
        <w:tc>
          <w:tcPr>
            <w:tcW w:w="1203" w:type="dxa"/>
          </w:tcPr>
          <w:p w:rsidR="008633A1" w:rsidRPr="008C5151" w:rsidRDefault="008633A1" w:rsidP="00DD12E8">
            <w:pPr>
              <w:pStyle w:val="Ingenmellomrom"/>
            </w:pPr>
            <w:r w:rsidRPr="008C5151">
              <w:t>Oktober</w:t>
            </w:r>
          </w:p>
        </w:tc>
        <w:tc>
          <w:tcPr>
            <w:tcW w:w="4184" w:type="dxa"/>
          </w:tcPr>
          <w:p w:rsidR="008633A1" w:rsidRPr="008C5151" w:rsidRDefault="008633A1" w:rsidP="00DD12E8">
            <w:pPr>
              <w:pStyle w:val="Ingenmellomrom"/>
            </w:pPr>
            <w:r w:rsidRPr="008C5151">
              <w:t>Dialogmøte med politikere</w:t>
            </w:r>
          </w:p>
        </w:tc>
      </w:tr>
      <w:tr w:rsidR="008C5151" w:rsidRPr="008C5151" w:rsidTr="00DD12E8">
        <w:tc>
          <w:tcPr>
            <w:tcW w:w="1203" w:type="dxa"/>
          </w:tcPr>
          <w:p w:rsidR="008633A1" w:rsidRPr="008C5151" w:rsidRDefault="008633A1" w:rsidP="00DD12E8">
            <w:pPr>
              <w:pStyle w:val="Ingenmellomrom"/>
            </w:pPr>
            <w:r w:rsidRPr="008C5151">
              <w:t>November</w:t>
            </w:r>
          </w:p>
        </w:tc>
        <w:tc>
          <w:tcPr>
            <w:tcW w:w="4184" w:type="dxa"/>
          </w:tcPr>
          <w:p w:rsidR="008633A1" w:rsidRPr="008C5151" w:rsidRDefault="008633A1" w:rsidP="00DD12E8">
            <w:pPr>
              <w:pStyle w:val="Ingenmellomrom"/>
              <w:rPr>
                <w:i/>
              </w:rPr>
            </w:pPr>
            <w:r w:rsidRPr="008C5151">
              <w:rPr>
                <w:i/>
              </w:rPr>
              <w:t>Felles møte for lokalutvalgene</w:t>
            </w:r>
          </w:p>
          <w:p w:rsidR="008633A1" w:rsidRPr="008C5151" w:rsidRDefault="008633A1" w:rsidP="00DD12E8">
            <w:pPr>
              <w:pStyle w:val="Ingenmellomrom"/>
              <w:rPr>
                <w:i/>
              </w:rPr>
            </w:pPr>
            <w:r w:rsidRPr="008C5151">
              <w:rPr>
                <w:i/>
              </w:rPr>
              <w:t>Uttalelse til årshjulsdokument (Kommuneplanens handlingsdel og budsjett)</w:t>
            </w:r>
          </w:p>
        </w:tc>
      </w:tr>
      <w:tr w:rsidR="008C5151" w:rsidRPr="008C5151" w:rsidTr="00DD12E8">
        <w:tc>
          <w:tcPr>
            <w:tcW w:w="1203" w:type="dxa"/>
          </w:tcPr>
          <w:p w:rsidR="008633A1" w:rsidRPr="008C5151" w:rsidRDefault="008633A1" w:rsidP="00DD12E8">
            <w:pPr>
              <w:pStyle w:val="Ingenmellomrom"/>
            </w:pPr>
            <w:r w:rsidRPr="008C5151">
              <w:t>Desember</w:t>
            </w:r>
          </w:p>
        </w:tc>
        <w:tc>
          <w:tcPr>
            <w:tcW w:w="4184" w:type="dxa"/>
          </w:tcPr>
          <w:p w:rsidR="008633A1" w:rsidRPr="008C5151" w:rsidRDefault="008633A1" w:rsidP="00DD12E8">
            <w:pPr>
              <w:pStyle w:val="Ingenmellomrom"/>
            </w:pPr>
          </w:p>
        </w:tc>
      </w:tr>
    </w:tbl>
    <w:p w:rsidR="008633A1" w:rsidRPr="00C23AA9" w:rsidRDefault="008633A1" w:rsidP="008633A1">
      <w:pPr>
        <w:rPr>
          <w:rFonts w:ascii="Calibri" w:hAnsi="Calibri" w:cs="Arial"/>
          <w:b/>
          <w:color w:val="FF0000"/>
        </w:rPr>
      </w:pPr>
    </w:p>
    <w:p w:rsidR="00675A38" w:rsidRDefault="00675A38" w:rsidP="00675A38"/>
    <w:p w:rsidR="006E200D" w:rsidRPr="00577C94" w:rsidRDefault="006E200D" w:rsidP="00577C94">
      <w:pPr>
        <w:pStyle w:val="Listeavsnitt"/>
        <w:keepNext/>
        <w:keepLines/>
        <w:numPr>
          <w:ilvl w:val="0"/>
          <w:numId w:val="27"/>
        </w:numPr>
        <w:spacing w:before="200" w:after="0"/>
        <w:jc w:val="both"/>
        <w:outlineLvl w:val="1"/>
        <w:rPr>
          <w:rFonts w:eastAsiaTheme="majorEastAsia" w:cstheme="majorBidi"/>
          <w:b/>
          <w:bCs/>
          <w:caps/>
          <w:color w:val="4F81BD" w:themeColor="accent1"/>
          <w:sz w:val="24"/>
          <w:szCs w:val="26"/>
          <w:lang w:eastAsia="nb-NO" w:bidi="en-US"/>
        </w:rPr>
      </w:pPr>
      <w:bookmarkStart w:id="40" w:name="_Toc494885963"/>
      <w:r w:rsidRPr="00577C94">
        <w:rPr>
          <w:rFonts w:eastAsiaTheme="majorEastAsia" w:cstheme="majorBidi"/>
          <w:b/>
          <w:bCs/>
          <w:caps/>
          <w:color w:val="4F81BD" w:themeColor="accent1"/>
          <w:sz w:val="24"/>
          <w:szCs w:val="26"/>
          <w:lang w:eastAsia="nb-NO" w:bidi="en-US"/>
        </w:rPr>
        <w:t>Forholdet folkevalgte – administrasjonen</w:t>
      </w:r>
      <w:bookmarkEnd w:id="40"/>
    </w:p>
    <w:p w:rsidR="006E200D" w:rsidRPr="006E200D" w:rsidRDefault="006E200D" w:rsidP="006E200D">
      <w:pPr>
        <w:rPr>
          <w:lang w:eastAsia="nb-NO" w:bidi="en-US"/>
        </w:rPr>
      </w:pPr>
      <w:r w:rsidRPr="006E200D">
        <w:rPr>
          <w:lang w:eastAsia="nb-NO" w:bidi="en-US"/>
        </w:rPr>
        <w:t>Bestemmelsene gjelder generelt for alle folkevalgte organer. Eventuelle særregler for det enkelte organ er nevnt spesielt.</w:t>
      </w:r>
    </w:p>
    <w:p w:rsidR="006E200D" w:rsidRPr="006E200D" w:rsidRDefault="0039631A"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24</w:t>
      </w:r>
      <w:r w:rsidR="006E200D" w:rsidRPr="006E200D">
        <w:rPr>
          <w:rFonts w:ascii="Calibri" w:eastAsiaTheme="majorEastAsia" w:hAnsi="Calibri" w:cstheme="majorBidi"/>
          <w:b/>
          <w:bCs/>
          <w:color w:val="4F81BD" w:themeColor="accent1"/>
        </w:rPr>
        <w:t xml:space="preserve"> Etiske grunnprinsipper</w:t>
      </w:r>
    </w:p>
    <w:p w:rsidR="006E200D" w:rsidRPr="006E200D" w:rsidRDefault="006E200D" w:rsidP="006E200D">
      <w:pPr>
        <w:rPr>
          <w:lang w:eastAsia="nb-NO" w:bidi="en-US"/>
        </w:rPr>
      </w:pPr>
      <w:r w:rsidRPr="006E200D">
        <w:rPr>
          <w:lang w:eastAsia="nb-NO" w:bidi="en-US"/>
        </w:rPr>
        <w:t xml:space="preserve">Det er et mål å skape et godt samarbeidsklima mellom de enkelte valgte medlemmer og mellom det politiske administrative nivå. Et slikt klima skapes gjennom gjensidig respekt og toleranse i forhold til </w:t>
      </w:r>
      <w:r w:rsidRPr="006E200D">
        <w:rPr>
          <w:lang w:eastAsia="nb-NO" w:bidi="en-US"/>
        </w:rPr>
        <w:lastRenderedPageBreak/>
        <w:t>hverandres egenart, funksjoner, roller etc. Det er viktig at man både i tiltale og omtale viser hverandre respekt.</w:t>
      </w:r>
    </w:p>
    <w:p w:rsidR="006E200D" w:rsidRPr="006E200D" w:rsidRDefault="006E200D" w:rsidP="006E200D">
      <w:pPr>
        <w:rPr>
          <w:lang w:eastAsia="nb-NO" w:bidi="en-US"/>
        </w:rPr>
      </w:pPr>
      <w:r w:rsidRPr="006E200D">
        <w:rPr>
          <w:lang w:eastAsia="nb-NO" w:bidi="en-US"/>
        </w:rPr>
        <w:t>Det er viktig at de folkevalgte har forståelse for de folkevalgte organers funksjon som arbeidsgivere. Negativ omtale av kommunale avdelinger, ansatte eller folkevalgte skjer evt. i lukket møte. Saklig påpeking av konkrete forhold som direkte angår en sak, kan skje i åpent møte.</w:t>
      </w:r>
    </w:p>
    <w:p w:rsidR="006E200D" w:rsidRPr="006E200D" w:rsidRDefault="0039631A"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25</w:t>
      </w:r>
      <w:r w:rsidR="0036228C">
        <w:rPr>
          <w:rFonts w:ascii="Calibri" w:eastAsiaTheme="majorEastAsia" w:hAnsi="Calibri" w:cstheme="majorBidi"/>
          <w:b/>
          <w:bCs/>
          <w:color w:val="4F81BD" w:themeColor="accent1"/>
        </w:rPr>
        <w:t xml:space="preserve"> </w:t>
      </w:r>
      <w:r w:rsidR="006E200D" w:rsidRPr="006E200D">
        <w:rPr>
          <w:rFonts w:ascii="Calibri" w:eastAsiaTheme="majorEastAsia" w:hAnsi="Calibri" w:cstheme="majorBidi"/>
          <w:b/>
          <w:bCs/>
          <w:color w:val="4F81BD" w:themeColor="accent1"/>
        </w:rPr>
        <w:t>Kontakt folkevalgte – administrasjon</w:t>
      </w:r>
    </w:p>
    <w:p w:rsidR="006E200D" w:rsidRPr="006E200D" w:rsidRDefault="006E200D" w:rsidP="006E200D">
      <w:pPr>
        <w:rPr>
          <w:lang w:eastAsia="nb-NO" w:bidi="en-US"/>
        </w:rPr>
      </w:pPr>
      <w:r w:rsidRPr="006E200D">
        <w:rPr>
          <w:lang w:eastAsia="nb-NO" w:bidi="en-US"/>
        </w:rPr>
        <w:t>Kommunale tjenestemenn forutsettes, etter forhåndsbeskjed fra rådmannen, å være tilgjengelig i forbindelse med møter i folkevalgte organer.</w:t>
      </w:r>
    </w:p>
    <w:p w:rsidR="006E200D" w:rsidRPr="006E200D" w:rsidRDefault="006E200D" w:rsidP="006E200D">
      <w:pPr>
        <w:rPr>
          <w:lang w:eastAsia="nb-NO" w:bidi="en-US"/>
        </w:rPr>
      </w:pPr>
      <w:r w:rsidRPr="006E200D">
        <w:rPr>
          <w:lang w:eastAsia="nb-NO" w:bidi="en-US"/>
        </w:rPr>
        <w:t>Kontakt og kommunikasjon skal være basert på gjensidig respekt og toleranse for hverandres funksjoner og ansvar.</w:t>
      </w:r>
    </w:p>
    <w:p w:rsidR="006E200D" w:rsidRPr="006E200D" w:rsidRDefault="006E200D" w:rsidP="006E200D">
      <w:pPr>
        <w:rPr>
          <w:lang w:eastAsia="nb-NO" w:bidi="en-US"/>
        </w:rPr>
      </w:pPr>
      <w:r w:rsidRPr="006E200D">
        <w:rPr>
          <w:lang w:eastAsia="nb-NO" w:bidi="en-US"/>
        </w:rPr>
        <w:t>Etter at administrasjonen har fremlagt sin saksutredning, anmodes de folkevalgte om å rette sine forespørsler til ansvarlig saksbehandler eller til overordnet nivå. Slike forespørsler skal være basert på ønske om faktainformasjon.</w:t>
      </w:r>
    </w:p>
    <w:p w:rsidR="006E200D" w:rsidRPr="006E200D" w:rsidRDefault="0036228C"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25</w:t>
      </w:r>
      <w:r w:rsidR="006E200D" w:rsidRPr="006E200D">
        <w:rPr>
          <w:rFonts w:ascii="Calibri" w:eastAsiaTheme="majorEastAsia" w:hAnsi="Calibri" w:cstheme="majorBidi"/>
          <w:b/>
          <w:bCs/>
          <w:color w:val="4F81BD" w:themeColor="accent1"/>
        </w:rPr>
        <w:t xml:space="preserve"> Administrasjonens opptreden i folkevalgte organ</w:t>
      </w:r>
    </w:p>
    <w:p w:rsidR="006E200D" w:rsidRPr="006E200D" w:rsidRDefault="006E200D" w:rsidP="006E200D">
      <w:pPr>
        <w:rPr>
          <w:lang w:eastAsia="nb-NO" w:bidi="en-US"/>
        </w:rPr>
      </w:pPr>
      <w:r w:rsidRPr="006E200D">
        <w:rPr>
          <w:lang w:eastAsia="nb-NO" w:bidi="en-US"/>
        </w:rPr>
        <w:t>Møteleder i samråd med rådmannen bestemmer administrasjonens deltakelse i det enkelte møte (jfr. §9). Rådmannen eller den/de han/hun bemyndiger, har møte- og talerett i folkevalgt organ. Møteleder kan i samråd med rådmannen bestemmer at andre fra administrasjonen som møter, får uttale seg.</w:t>
      </w:r>
    </w:p>
    <w:p w:rsidR="006E200D" w:rsidRPr="006E200D" w:rsidRDefault="006E200D" w:rsidP="006E200D">
      <w:pPr>
        <w:rPr>
          <w:lang w:eastAsia="nb-NO" w:bidi="en-US"/>
        </w:rPr>
      </w:pPr>
      <w:r w:rsidRPr="006E200D">
        <w:rPr>
          <w:lang w:eastAsia="nb-NO" w:bidi="en-US"/>
        </w:rPr>
        <w:t xml:space="preserve">Administrasjonens oppgave er å redegjøre for saken dersom møteleder ber om det og deretter å besvare spørsmål. Videre bidra til å avklare åpenbare misforståelser eller feil, herunder forslag som </w:t>
      </w:r>
      <w:r w:rsidR="00AC12C1">
        <w:rPr>
          <w:lang w:eastAsia="nb-NO" w:bidi="en-US"/>
        </w:rPr>
        <w:t xml:space="preserve">strider mot lov, forskift eller lignende. </w:t>
      </w:r>
      <w:r w:rsidRPr="006E200D">
        <w:rPr>
          <w:lang w:eastAsia="nb-NO" w:bidi="en-US"/>
        </w:rPr>
        <w:t>Administrasjonen skal ikke delta i debatt eller politisk meningsutveksling med mindre dette er påkrevet for å avverge at ulovlig vedtak fattes.</w:t>
      </w:r>
    </w:p>
    <w:p w:rsidR="006E200D" w:rsidRPr="006E200D" w:rsidRDefault="0039631A"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27</w:t>
      </w:r>
      <w:r w:rsidR="006E200D" w:rsidRPr="006E200D">
        <w:rPr>
          <w:rFonts w:ascii="Calibri" w:eastAsiaTheme="majorEastAsia" w:hAnsi="Calibri" w:cstheme="majorBidi"/>
          <w:b/>
          <w:bCs/>
          <w:color w:val="4F81BD" w:themeColor="accent1"/>
        </w:rPr>
        <w:t xml:space="preserve"> Saksutredning og saksfremstilling</w:t>
      </w:r>
    </w:p>
    <w:p w:rsidR="006E200D" w:rsidRPr="006E200D" w:rsidRDefault="006E200D" w:rsidP="006E200D">
      <w:pPr>
        <w:rPr>
          <w:lang w:eastAsia="nb-NO" w:bidi="en-US"/>
        </w:rPr>
      </w:pPr>
      <w:r w:rsidRPr="006E200D">
        <w:rPr>
          <w:lang w:eastAsia="nb-NO" w:bidi="en-US"/>
        </w:rPr>
        <w:t>Saksutredning og saksfremstilling er rådmannens ansvar, jfr. Kommunelovens § 23 pkt 2. Det skal legges vekt på en saksfremstilling som er enhetlig, presis og sammenfattende.</w:t>
      </w:r>
    </w:p>
    <w:p w:rsidR="006E200D" w:rsidRPr="006E200D" w:rsidRDefault="006E200D" w:rsidP="006E200D">
      <w:pPr>
        <w:rPr>
          <w:lang w:eastAsia="nb-NO" w:bidi="en-US"/>
        </w:rPr>
      </w:pPr>
      <w:r w:rsidRPr="006E200D">
        <w:rPr>
          <w:lang w:eastAsia="nb-NO" w:bidi="en-US"/>
        </w:rPr>
        <w:t>Rådmannen legger normalt frem forslag til vedtak i alle saker (bortsett fra ved valg og saker som ensidig berører de folkevalgtes område). Saksfremstillingen skal følge reglene for fullført saksbehandling.</w:t>
      </w:r>
    </w:p>
    <w:p w:rsidR="006E200D" w:rsidRPr="006E200D" w:rsidRDefault="0039631A" w:rsidP="006E200D">
      <w:pPr>
        <w:keepNext/>
        <w:keepLines/>
        <w:spacing w:before="200" w:after="0"/>
        <w:outlineLvl w:val="2"/>
        <w:rPr>
          <w:rFonts w:ascii="Calibri" w:eastAsiaTheme="majorEastAsia" w:hAnsi="Calibri" w:cstheme="majorBidi"/>
          <w:b/>
          <w:bCs/>
          <w:color w:val="4F81BD" w:themeColor="accent1"/>
        </w:rPr>
      </w:pPr>
      <w:r>
        <w:rPr>
          <w:rFonts w:ascii="Calibri" w:eastAsiaTheme="majorEastAsia" w:hAnsi="Calibri" w:cstheme="majorBidi"/>
          <w:b/>
          <w:bCs/>
          <w:color w:val="4F81BD" w:themeColor="accent1"/>
        </w:rPr>
        <w:t>§ 28</w:t>
      </w:r>
      <w:r w:rsidR="006E200D" w:rsidRPr="006E200D">
        <w:rPr>
          <w:rFonts w:ascii="Calibri" w:eastAsiaTheme="majorEastAsia" w:hAnsi="Calibri" w:cstheme="majorBidi"/>
          <w:b/>
          <w:bCs/>
          <w:color w:val="4F81BD" w:themeColor="accent1"/>
        </w:rPr>
        <w:t xml:space="preserve"> Folkevalgtes innsynsrett</w:t>
      </w:r>
    </w:p>
    <w:p w:rsidR="006E200D" w:rsidRPr="006E200D" w:rsidRDefault="006E200D" w:rsidP="006E200D">
      <w:pPr>
        <w:rPr>
          <w:lang w:eastAsia="nb-NO" w:bidi="en-US"/>
        </w:rPr>
      </w:pPr>
      <w:r w:rsidRPr="006E200D">
        <w:rPr>
          <w:lang w:eastAsia="nb-NO" w:bidi="en-US"/>
        </w:rPr>
        <w:t>Med hensyn til de folkevalgtes innsynsrett, så gjelder reglene i veiledende normalreglement for folkevalgtes innsynsrett i henhold til kommunelovens § 40 nr.5.</w:t>
      </w:r>
    </w:p>
    <w:p w:rsidR="006E200D" w:rsidRPr="00577C94" w:rsidRDefault="006E200D" w:rsidP="00577C94">
      <w:pPr>
        <w:pStyle w:val="Listeavsnitt"/>
        <w:keepNext/>
        <w:keepLines/>
        <w:numPr>
          <w:ilvl w:val="0"/>
          <w:numId w:val="27"/>
        </w:numPr>
        <w:spacing w:before="200" w:after="0"/>
        <w:outlineLvl w:val="1"/>
        <w:rPr>
          <w:rFonts w:eastAsiaTheme="majorEastAsia" w:cstheme="majorBidi"/>
          <w:b/>
          <w:bCs/>
          <w:caps/>
          <w:color w:val="4F81BD" w:themeColor="accent1"/>
          <w:sz w:val="24"/>
          <w:szCs w:val="26"/>
          <w:lang w:eastAsia="nb-NO" w:bidi="en-US"/>
        </w:rPr>
      </w:pPr>
      <w:bookmarkStart w:id="41" w:name="_Toc494885964"/>
      <w:r w:rsidRPr="00577C94">
        <w:rPr>
          <w:rFonts w:eastAsiaTheme="majorEastAsia" w:cstheme="majorBidi"/>
          <w:b/>
          <w:bCs/>
          <w:caps/>
          <w:color w:val="4F81BD" w:themeColor="accent1"/>
          <w:sz w:val="24"/>
          <w:szCs w:val="26"/>
          <w:lang w:eastAsia="nb-NO" w:bidi="en-US"/>
        </w:rPr>
        <w:t>Retningslinjer for behandling av årshjulsdokumentene; Rammesaken, Kommuneplanens handlingsdel, Tertialrapportene og Årsevaluering.</w:t>
      </w:r>
      <w:bookmarkEnd w:id="41"/>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Forutsigbarhet, debatt og kvalitet</w:t>
      </w:r>
    </w:p>
    <w:p w:rsidR="006E200D" w:rsidRPr="006E200D" w:rsidRDefault="006E200D" w:rsidP="006E200D">
      <w:pPr>
        <w:rPr>
          <w:lang w:eastAsia="nb-NO" w:bidi="en-US"/>
        </w:rPr>
      </w:pPr>
      <w:r w:rsidRPr="006E200D">
        <w:rPr>
          <w:lang w:eastAsia="nb-NO" w:bidi="en-US"/>
        </w:rPr>
        <w:t xml:space="preserve">Forberedelser, utarbeidelse og beslutningsprosessen tilknyttet det årlige arbeidet med Kommuneplanens handlingsdel (års - budsjett og økonomiplan) er den viktigste oppgaven i det politiske årshjulet. Av denne grunn er det svært viktig at behandlingen av denne saken har en forutsigbar og kjent framdrift, og at det finnes omforente retningslinjer for hvordan behandlingen skal </w:t>
      </w:r>
      <w:r w:rsidRPr="006E200D">
        <w:rPr>
          <w:lang w:eastAsia="nb-NO" w:bidi="en-US"/>
        </w:rPr>
        <w:lastRenderedPageBreak/>
        <w:t>foregå. Retningslinjene er derfor utarbeidet med hovedblikk på denne prosessen. Retningslinjene skal også anvendes, så langt det er mulig og hensiktsmessig, for de resterende årshju</w:t>
      </w:r>
      <w:r w:rsidR="0062429F">
        <w:rPr>
          <w:lang w:eastAsia="nb-NO" w:bidi="en-US"/>
        </w:rPr>
        <w:t>lsdokumentene.</w:t>
      </w:r>
    </w:p>
    <w:p w:rsidR="006C0A01" w:rsidRDefault="006E200D" w:rsidP="006E200D">
      <w:pPr>
        <w:rPr>
          <w:color w:val="FF0000"/>
          <w:lang w:eastAsia="nb-NO" w:bidi="en-US"/>
        </w:rPr>
      </w:pPr>
      <w:r w:rsidRPr="006E200D">
        <w:rPr>
          <w:lang w:eastAsia="nb-NO" w:bidi="en-US"/>
        </w:rPr>
        <w:t>Arbeidet i Svelvik er organisert som en sentralisert administrativ prosess, der rådmannen får oppdraget av Kommunestyret i juni, legger fra</w:t>
      </w:r>
      <w:r w:rsidR="006C0A01">
        <w:rPr>
          <w:lang w:eastAsia="nb-NO" w:bidi="en-US"/>
        </w:rPr>
        <w:t>m forslag for de faste utvalge</w:t>
      </w:r>
      <w:r w:rsidR="006C0A01" w:rsidRPr="006C0A01">
        <w:rPr>
          <w:lang w:eastAsia="nb-NO" w:bidi="en-US"/>
        </w:rPr>
        <w:t xml:space="preserve">ne </w:t>
      </w:r>
      <w:r w:rsidRPr="006E200D">
        <w:rPr>
          <w:lang w:eastAsia="nb-NO" w:bidi="en-US"/>
        </w:rPr>
        <w:t>i november, deres uttalelser følger saken videre til Formannskapet som innstiller til Kommunestyret i desember.</w:t>
      </w:r>
      <w:r w:rsidR="006C0A01" w:rsidRPr="006C0A01">
        <w:rPr>
          <w:color w:val="FF0000"/>
          <w:lang w:eastAsia="nb-NO" w:bidi="en-US"/>
        </w:rPr>
        <w:t xml:space="preserve"> </w:t>
      </w:r>
    </w:p>
    <w:p w:rsidR="006E200D" w:rsidRPr="008C5151" w:rsidRDefault="006C0A01" w:rsidP="006E200D">
      <w:pPr>
        <w:rPr>
          <w:lang w:eastAsia="nb-NO" w:bidi="en-US"/>
        </w:rPr>
      </w:pPr>
      <w:r w:rsidRPr="008C5151">
        <w:rPr>
          <w:lang w:eastAsia="nb-NO" w:bidi="en-US"/>
        </w:rPr>
        <w:t xml:space="preserve">Det legges til rette for at </w:t>
      </w:r>
      <w:r w:rsidR="00667F90" w:rsidRPr="008C5151">
        <w:rPr>
          <w:lang w:eastAsia="nb-NO" w:bidi="en-US"/>
        </w:rPr>
        <w:t xml:space="preserve">Fellesrådet for eldre og mennesker med nedsatt funksjonsevne, </w:t>
      </w:r>
      <w:r w:rsidR="00000ED4" w:rsidRPr="008C5151">
        <w:rPr>
          <w:lang w:eastAsia="nb-NO" w:bidi="en-US"/>
        </w:rPr>
        <w:t>ungdommens kommunestyre, lokalutvalg, idrettsråd, næringsrådet og sang- og m</w:t>
      </w:r>
      <w:r w:rsidRPr="008C5151">
        <w:rPr>
          <w:lang w:eastAsia="nb-NO" w:bidi="en-US"/>
        </w:rPr>
        <w:t xml:space="preserve">usikkrådet kan gi uttalelser til årshjulsdokumentene. </w:t>
      </w:r>
    </w:p>
    <w:p w:rsidR="006E200D" w:rsidRPr="006E200D" w:rsidRDefault="006E200D" w:rsidP="006E200D">
      <w:pPr>
        <w:rPr>
          <w:lang w:eastAsia="nb-NO" w:bidi="en-US"/>
        </w:rPr>
      </w:pPr>
      <w:r w:rsidRPr="006E200D">
        <w:rPr>
          <w:lang w:eastAsia="nb-NO" w:bidi="en-US"/>
        </w:rPr>
        <w:t>For at formannskapet og kommunestyret skal kunne utøve sine oppgaver på en ansvarlig måte, er det viktig å skape rom i prosessen som sørger for at alle forslag er tilstrekkelig kjent før møtetidspunktene, og at rådmannen også har fått anledning til å vurdere realisme og lovlighet av de forslag som fremmes.</w:t>
      </w:r>
    </w:p>
    <w:p w:rsidR="006E200D" w:rsidRPr="006E200D" w:rsidRDefault="006E200D" w:rsidP="006E200D">
      <w:pPr>
        <w:rPr>
          <w:lang w:eastAsia="nb-NO" w:bidi="en-US"/>
        </w:rPr>
      </w:pPr>
      <w:r w:rsidRPr="006E200D">
        <w:rPr>
          <w:lang w:eastAsia="nb-NO" w:bidi="en-US"/>
        </w:rPr>
        <w:t>Spesiel</w:t>
      </w:r>
      <w:r w:rsidR="006D5835">
        <w:rPr>
          <w:lang w:eastAsia="nb-NO" w:bidi="en-US"/>
        </w:rPr>
        <w:t xml:space="preserve">t i den </w:t>
      </w:r>
      <w:r w:rsidRPr="006E200D">
        <w:rPr>
          <w:lang w:eastAsia="nb-NO" w:bidi="en-US"/>
        </w:rPr>
        <w:t>økonomisk</w:t>
      </w:r>
      <w:r w:rsidR="006D5835">
        <w:rPr>
          <w:lang w:eastAsia="nb-NO" w:bidi="en-US"/>
        </w:rPr>
        <w:t>e</w:t>
      </w:r>
      <w:r w:rsidRPr="006E200D">
        <w:rPr>
          <w:lang w:eastAsia="nb-NO" w:bidi="en-US"/>
        </w:rPr>
        <w:t xml:space="preserve"> situasjon som den Svelvik kommune befinner seg i, er det viktig at behandlingen av økonomisaker skjer på en måte som gir legitimitet til de beslutninger som fattes. Man må til enhver til sikre at de vedtak som fattes er lovlige og realistisk gjennomførbare. Det er derfor behov for at kommunestyret selv trekker opp noen retningslinjer for det politiske arbeidet med kommuneplanens handlingsdel og budsjett.</w:t>
      </w:r>
    </w:p>
    <w:p w:rsidR="006E200D" w:rsidRPr="006E200D" w:rsidRDefault="006E200D" w:rsidP="006E200D">
      <w:pPr>
        <w:rPr>
          <w:lang w:eastAsia="nb-NO" w:bidi="en-US"/>
        </w:rPr>
      </w:pPr>
      <w:r w:rsidRPr="006E200D">
        <w:rPr>
          <w:lang w:eastAsia="nb-NO" w:bidi="en-US"/>
        </w:rPr>
        <w:t>Retningslinjene er også førende for behandling av ordinære saker til politisk behandling.</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Evaluering</w:t>
      </w:r>
    </w:p>
    <w:p w:rsidR="006E200D" w:rsidRPr="006E200D" w:rsidRDefault="006E200D" w:rsidP="006E200D">
      <w:pPr>
        <w:rPr>
          <w:lang w:eastAsia="nb-NO" w:bidi="en-US"/>
        </w:rPr>
      </w:pPr>
      <w:r w:rsidRPr="006E200D">
        <w:rPr>
          <w:lang w:eastAsia="nb-NO" w:bidi="en-US"/>
        </w:rPr>
        <w:t>Ved å innføre et årshjul for selve budsjettprosessen (gjennomføre budsjettprosessen, evaluere denne og rullere retningslinjene) kan dette bidra til en kontinuerlig forbedring av arbeidet slik at effekten og nytten styrkes mht økt politisk gjennomføringskraft, gode debatter, forenkling og bedre involvering av innbyggere og ansatte.</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 xml:space="preserve">Lovreferanser: </w:t>
      </w:r>
    </w:p>
    <w:p w:rsidR="006E200D" w:rsidRPr="006E200D" w:rsidRDefault="006E200D" w:rsidP="006E200D">
      <w:pPr>
        <w:rPr>
          <w:lang w:eastAsia="nb-NO" w:bidi="en-US"/>
        </w:rPr>
      </w:pPr>
      <w:r w:rsidRPr="006E200D">
        <w:rPr>
          <w:lang w:eastAsia="nb-NO" w:bidi="en-US"/>
        </w:rPr>
        <w:t>Kommuneloven §§ 23, 44 og 45</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t>Retningslinjene har til hensikt å:</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Legge forholdene til rette for en rasjonell og effektiv forvaltning</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Legge forholdene til rette for en høy etisk standard på beslutningsprosessen</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Tydeliggjøre formannskapets rolle og ansvar for å legge fram et realistisk budsjett</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Tydeliggjøre forventningene til rådmannen</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Tydeliggjøre at budsjett dokumentene er en politisk sak</w:t>
      </w:r>
    </w:p>
    <w:p w:rsidR="006E200D" w:rsidRPr="006E200D" w:rsidRDefault="006E200D" w:rsidP="00675A38">
      <w:pPr>
        <w:numPr>
          <w:ilvl w:val="0"/>
          <w:numId w:val="14"/>
        </w:numPr>
        <w:spacing w:after="160" w:line="259" w:lineRule="auto"/>
        <w:contextualSpacing/>
        <w:rPr>
          <w:lang w:eastAsia="nb-NO" w:bidi="en-US"/>
        </w:rPr>
      </w:pPr>
      <w:r w:rsidRPr="006E200D">
        <w:rPr>
          <w:lang w:eastAsia="nb-NO" w:bidi="en-US"/>
        </w:rPr>
        <w:t>Legge til rette for åpen offentlig debatt om viktige retningsvalg, så tidlig som mulig</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lastRenderedPageBreak/>
        <w:t>Beslutningsgrunnlag</w:t>
      </w:r>
    </w:p>
    <w:p w:rsidR="006E200D" w:rsidRPr="006E200D" w:rsidRDefault="006E200D" w:rsidP="006E200D">
      <w:pPr>
        <w:rPr>
          <w:lang w:eastAsia="nb-NO" w:bidi="en-US"/>
        </w:rPr>
      </w:pPr>
      <w:r w:rsidRPr="006E200D">
        <w:rPr>
          <w:noProof/>
          <w:lang w:eastAsia="nb-NO"/>
        </w:rPr>
        <w:drawing>
          <wp:anchor distT="0" distB="0" distL="114300" distR="114300" simplePos="0" relativeHeight="251732992" behindDoc="0" locked="0" layoutInCell="1" allowOverlap="1" wp14:anchorId="4F340313" wp14:editId="1966D702">
            <wp:simplePos x="0" y="0"/>
            <wp:positionH relativeFrom="column">
              <wp:posOffset>-836930</wp:posOffset>
            </wp:positionH>
            <wp:positionV relativeFrom="paragraph">
              <wp:posOffset>557530</wp:posOffset>
            </wp:positionV>
            <wp:extent cx="7472680" cy="5580380"/>
            <wp:effectExtent l="0" t="0" r="0" b="20320"/>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Pr="006E200D">
        <w:rPr>
          <w:lang w:eastAsia="nb-NO" w:bidi="en-US"/>
        </w:rPr>
        <w:t>Det formelle, politiske og faglige grunnlaget for utarbeidelse av Kommuneplanens handlingsdel omfatter en rekke prosesser og dokumenter. De viktigste vises i modellen under.</w:t>
      </w:r>
    </w:p>
    <w:p w:rsidR="006E200D" w:rsidRPr="006E200D" w:rsidRDefault="006E200D" w:rsidP="006E200D">
      <w:pPr>
        <w:rPr>
          <w:lang w:eastAsia="nb-NO" w:bidi="en-US"/>
        </w:rPr>
      </w:pPr>
    </w:p>
    <w:p w:rsidR="006E200D" w:rsidRPr="006E200D" w:rsidRDefault="006E200D" w:rsidP="006E200D">
      <w:pPr>
        <w:rPr>
          <w:lang w:eastAsia="nb-NO" w:bidi="en-US"/>
        </w:rPr>
      </w:pPr>
    </w:p>
    <w:p w:rsidR="006E200D" w:rsidRPr="006E200D" w:rsidRDefault="006E200D" w:rsidP="006E200D">
      <w:pPr>
        <w:rPr>
          <w:lang w:eastAsia="nb-NO" w:bidi="en-US"/>
        </w:rPr>
      </w:pPr>
    </w:p>
    <w:p w:rsidR="006E200D" w:rsidRPr="006E200D" w:rsidRDefault="006E200D" w:rsidP="006E200D">
      <w:pPr>
        <w:rPr>
          <w:lang w:eastAsia="nb-NO" w:bidi="en-US"/>
        </w:rPr>
      </w:pPr>
    </w:p>
    <w:p w:rsidR="006E200D" w:rsidRPr="006E200D" w:rsidRDefault="006E200D" w:rsidP="006E200D">
      <w:pPr>
        <w:rPr>
          <w:lang w:eastAsia="nb-NO" w:bidi="en-US"/>
        </w:rPr>
      </w:pPr>
    </w:p>
    <w:p w:rsidR="006E200D" w:rsidRPr="006E200D" w:rsidRDefault="006E200D" w:rsidP="006E200D">
      <w:pPr>
        <w:rPr>
          <w:rFonts w:asciiTheme="majorHAnsi" w:eastAsiaTheme="majorEastAsia" w:hAnsiTheme="majorHAnsi" w:cstheme="majorBidi"/>
          <w:color w:val="0070C0"/>
          <w:sz w:val="24"/>
          <w:szCs w:val="24"/>
          <w:lang w:eastAsia="nb-NO" w:bidi="en-US"/>
        </w:rPr>
      </w:pPr>
      <w:r w:rsidRPr="006E200D">
        <w:br w:type="page"/>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r w:rsidRPr="006E200D">
        <w:rPr>
          <w:rFonts w:ascii="Calibri" w:eastAsiaTheme="majorEastAsia" w:hAnsi="Calibri" w:cstheme="majorBidi"/>
          <w:b/>
          <w:bCs/>
          <w:color w:val="4F81BD" w:themeColor="accent1"/>
        </w:rPr>
        <w:lastRenderedPageBreak/>
        <w:t>Rutine for behandling av kommuneplanens handlingsdel og budsjett</w:t>
      </w:r>
    </w:p>
    <w:p w:rsidR="006E200D" w:rsidRPr="006E200D" w:rsidRDefault="006E200D" w:rsidP="006E200D">
      <w:pPr>
        <w:rPr>
          <w:lang w:eastAsia="nb-NO" w:bidi="en-US"/>
        </w:rPr>
      </w:pPr>
      <w:r w:rsidRPr="006E200D">
        <w:rPr>
          <w:lang w:eastAsia="nb-NO" w:bidi="en-US"/>
        </w:rPr>
        <w:t>Det er utarbeidet rutiner og retningslinjer for forberedelser og behandling av kommuneplanens handlingsdel. Retningslinjene rulleres årlig og vedtas på nytt i første møte i Kommunestyret etter vedtak i sak om Kommuneplanens handlingsdel. Arbeidet er delt inn i to hovedfaser; Forberedelser og Behandling:</w:t>
      </w:r>
    </w:p>
    <w:p w:rsidR="006E200D" w:rsidRPr="006E200D" w:rsidRDefault="006E200D" w:rsidP="006E200D">
      <w:pPr>
        <w:rPr>
          <w:lang w:eastAsia="nb-NO" w:bidi="en-US"/>
        </w:rPr>
      </w:pPr>
    </w:p>
    <w:p w:rsidR="006E200D" w:rsidRPr="006E200D" w:rsidRDefault="006E200D" w:rsidP="006E200D">
      <w:pPr>
        <w:rPr>
          <w:rFonts w:eastAsia="Times New Roman"/>
        </w:rPr>
      </w:pPr>
      <w:r w:rsidRPr="006E200D">
        <w:rPr>
          <w:rFonts w:eastAsia="Times New Roman"/>
          <w:noProof/>
          <w:lang w:eastAsia="nb-NO"/>
        </w:rPr>
        <w:drawing>
          <wp:inline distT="0" distB="0" distL="0" distR="0" wp14:anchorId="195318CF" wp14:editId="23EB6FB4">
            <wp:extent cx="5974715" cy="6785610"/>
            <wp:effectExtent l="0" t="0" r="698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4715" cy="6785610"/>
                    </a:xfrm>
                    <a:prstGeom prst="rect">
                      <a:avLst/>
                    </a:prstGeom>
                    <a:noFill/>
                  </pic:spPr>
                </pic:pic>
              </a:graphicData>
            </a:graphic>
          </wp:inline>
        </w:drawing>
      </w:r>
    </w:p>
    <w:p w:rsidR="006E200D" w:rsidRPr="006E200D" w:rsidRDefault="006E200D" w:rsidP="006E200D">
      <w:pPr>
        <w:rPr>
          <w:rFonts w:eastAsia="Times New Roman"/>
          <w:b/>
          <w:color w:val="0070C0"/>
        </w:rPr>
      </w:pPr>
      <w:r w:rsidRPr="006E200D">
        <w:rPr>
          <w:rFonts w:eastAsia="Times New Roman"/>
          <w:b/>
          <w:color w:val="0070C0"/>
        </w:rPr>
        <w:br w:type="page"/>
      </w:r>
    </w:p>
    <w:p w:rsidR="006E200D" w:rsidRPr="006E200D" w:rsidRDefault="006E200D" w:rsidP="006E200D">
      <w:pPr>
        <w:rPr>
          <w:rFonts w:eastAsia="Times New Roman"/>
          <w:b/>
          <w:color w:val="0070C0"/>
        </w:rPr>
      </w:pPr>
      <w:r w:rsidRPr="006E200D">
        <w:rPr>
          <w:rFonts w:eastAsia="Times New Roman"/>
          <w:b/>
          <w:color w:val="0070C0"/>
        </w:rPr>
        <w:lastRenderedPageBreak/>
        <w:t>Pressekonferanse</w:t>
      </w:r>
    </w:p>
    <w:p w:rsidR="006E200D" w:rsidRPr="006E200D" w:rsidRDefault="006E200D" w:rsidP="00675A38">
      <w:pPr>
        <w:numPr>
          <w:ilvl w:val="0"/>
          <w:numId w:val="14"/>
        </w:numPr>
        <w:spacing w:after="160" w:line="259" w:lineRule="auto"/>
        <w:contextualSpacing/>
        <w:rPr>
          <w:rFonts w:eastAsia="Times New Roman"/>
        </w:rPr>
      </w:pPr>
      <w:r w:rsidRPr="006E200D">
        <w:rPr>
          <w:rFonts w:eastAsia="Times New Roman"/>
        </w:rPr>
        <w:t>Rådmannen fremlegger sitt forslag til kommuneplanens handlingsdel og budsjett for kommende år. Rådmannens fremlegg skal være et komplett og balansert forslag. Forslaget skal være drøftet med Hovedtillitsvalgte og uttalelsene skal ligge vedlagt forslaget.</w:t>
      </w:r>
    </w:p>
    <w:p w:rsidR="006E200D" w:rsidRPr="006E200D" w:rsidRDefault="006E200D" w:rsidP="00675A38">
      <w:pPr>
        <w:numPr>
          <w:ilvl w:val="0"/>
          <w:numId w:val="15"/>
        </w:numPr>
        <w:spacing w:after="160" w:line="259" w:lineRule="auto"/>
        <w:contextualSpacing/>
        <w:rPr>
          <w:rFonts w:eastAsia="Times New Roman"/>
        </w:rPr>
      </w:pPr>
      <w:r w:rsidRPr="006E200D">
        <w:rPr>
          <w:rFonts w:eastAsia="Times New Roman"/>
        </w:rPr>
        <w:t>Når rådmannens forslag er levert, er den administrative prosessen avsluttet, og videre prosess er politisk. Rådmannen skal fremme forslag senest 6 uker før endelig behandling i KST er planlagt.</w:t>
      </w:r>
    </w:p>
    <w:p w:rsidR="006E200D" w:rsidRPr="006E200D" w:rsidRDefault="006E200D" w:rsidP="00675A38">
      <w:pPr>
        <w:numPr>
          <w:ilvl w:val="0"/>
          <w:numId w:val="15"/>
        </w:numPr>
        <w:spacing w:after="160" w:line="259" w:lineRule="auto"/>
        <w:contextualSpacing/>
        <w:rPr>
          <w:rFonts w:eastAsia="Times New Roman"/>
        </w:rPr>
      </w:pPr>
      <w:r w:rsidRPr="006E200D">
        <w:rPr>
          <w:rFonts w:eastAsia="Times New Roman"/>
        </w:rPr>
        <w:t>Rådmannen skal sørge for at saksframlegget gjøres kjent i presse og lokalsamfunn.</w:t>
      </w:r>
    </w:p>
    <w:p w:rsidR="006E200D" w:rsidRPr="006E200D" w:rsidRDefault="006E200D" w:rsidP="006E200D">
      <w:pPr>
        <w:rPr>
          <w:rFonts w:eastAsia="Times New Roman"/>
          <w:b/>
          <w:color w:val="0070C0"/>
        </w:rPr>
      </w:pPr>
      <w:r w:rsidRPr="006E200D">
        <w:rPr>
          <w:rFonts w:eastAsia="Times New Roman"/>
          <w:b/>
          <w:color w:val="0070C0"/>
        </w:rPr>
        <w:t>Gruppemøter</w:t>
      </w:r>
    </w:p>
    <w:p w:rsidR="006E200D" w:rsidRPr="006E200D" w:rsidRDefault="006E200D" w:rsidP="00675A38">
      <w:pPr>
        <w:numPr>
          <w:ilvl w:val="0"/>
          <w:numId w:val="15"/>
        </w:numPr>
        <w:spacing w:after="160" w:line="259" w:lineRule="auto"/>
        <w:contextualSpacing/>
        <w:rPr>
          <w:rFonts w:eastAsia="Times New Roman"/>
        </w:rPr>
      </w:pPr>
      <w:r w:rsidRPr="006E200D">
        <w:rPr>
          <w:rFonts w:eastAsia="Times New Roman"/>
        </w:rPr>
        <w:t>Rådmannen skal være tilgjengelig for gruppeledere og gi informasjon etter invitasjon til partimøter/gruppemøter/fraksjonsmøter. Skriftlige</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henvendelser fra partigruppene til rådmannen skal koordineres av gruppeleder og sendes både rådmann og økonomisjef med kopi til ordfører.</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Økonomisjef vil hver fredag i perioden sende ut en samlet oversikt over spørsmål og svar til hele kommunestyret. Disse dokumentene er offentlige.</w:t>
      </w:r>
    </w:p>
    <w:p w:rsidR="006E200D" w:rsidRPr="006E200D" w:rsidRDefault="006E200D" w:rsidP="006E200D">
      <w:pPr>
        <w:rPr>
          <w:rFonts w:eastAsia="Times New Roman"/>
          <w:b/>
          <w:color w:val="0070C0"/>
        </w:rPr>
      </w:pPr>
      <w:r w:rsidRPr="006E200D">
        <w:rPr>
          <w:rFonts w:eastAsia="Times New Roman"/>
          <w:b/>
          <w:color w:val="0070C0"/>
        </w:rPr>
        <w:t>Budsjettseminar 5</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Gruppeledere og ordfører inviterer. Rådmannen skal være tilgjengelig for å svare på spørsmål til budsjettforslaget.</w:t>
      </w:r>
    </w:p>
    <w:p w:rsidR="006E200D" w:rsidRPr="006E200D" w:rsidRDefault="006E200D" w:rsidP="006E200D">
      <w:pPr>
        <w:rPr>
          <w:rFonts w:eastAsia="Times New Roman"/>
          <w:b/>
          <w:color w:val="0070C0"/>
        </w:rPr>
      </w:pPr>
      <w:r w:rsidRPr="006E200D">
        <w:rPr>
          <w:rFonts w:eastAsia="Times New Roman"/>
          <w:b/>
          <w:color w:val="0070C0"/>
        </w:rPr>
        <w:t>Råd og utvalg</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Følgende råd og utvalg sendes forslag til Kommuneplanens handlingsdel til uttalelse: Fellesrådet for eldre og personer med nedsatt funksjonsevne, Oppvekst- og utdanningsutvalget, Helse, omsorg og sosialutvalget, Kultur- og byutviklingsutvalget og Administrasjonsutvalget.</w:t>
      </w:r>
    </w:p>
    <w:p w:rsidR="006E200D" w:rsidRPr="006E200D" w:rsidRDefault="006E200D" w:rsidP="006E200D">
      <w:pPr>
        <w:rPr>
          <w:rFonts w:eastAsia="Times New Roman"/>
          <w:b/>
          <w:color w:val="0070C0"/>
        </w:rPr>
      </w:pPr>
      <w:r w:rsidRPr="006E200D">
        <w:rPr>
          <w:rFonts w:eastAsia="Times New Roman"/>
          <w:b/>
          <w:color w:val="0070C0"/>
        </w:rPr>
        <w:t>Formannskapet</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De politiske partiene forbereder sine forslag til formannskapsbehandlingen hvor innstillingen til kommunestyrevedtak skal vedtas. Alle forslag skal gi</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klare politiske prioriteringer med tilhørende økonomiske konsekvenser. Politiske prioriteringer på ett eller flere områder må kompenseres av</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nedprioriteringer i samme omfang. Det skal angis konkret hvilke tjenester som skal reduseres/kuttes, eller mål, hensikt eller ønsket prioritering/politikk</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som legges til grunn. Forslag på rammekutt skal ikke forekomme. Forslagene skal være i økonomisk balanse. For investeringsforslag skal det angis</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driftsmessige konsekvenser av forslaget. For å beregne de økonomiske konsekvenser av forslagene kan partigruppene søke hjelp hos rådmannen.</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For å sikre en reell behandling av de enkelte forslagene i formannskapet, sendes forslagene elektronisk til postmottak@svelvik.kommune.no senest</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mandag uken før formannskapsmøtet. Forslagene merkes med ”Forslag til kommuneplanens handlingsdel og budsjett 20xx” og sendes samtidig i</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kopi til rådmann og økonomisjef. Politisk sekretariat distribuerer forslagene i tråd med rutinene for saksdistribusjon til formannskapet. Rådmannen vil</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parallelt vurdere økonomisk realisme, legalitet og gjennomførbarhet i forslagene.</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Formannskapet har ansvaret for å utarbeide en innstilling til kommunestyret. Innstillingen vil ta utgangspunkt i saksframlegg fra rådmannen. Det er et</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lastRenderedPageBreak/>
        <w:t>tverrpolitisk mål å skape en bredest mulig flertallskonstellasjon for innstillingen og at dette er drøftet i forkant av kommunestyrets behandling.</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Innstillingen til Kommunestyret, sammen med de forslag til vedtak som foreligger, skal legges ut til alminnelig ettersyn i minst 14 dager før behandling</w:t>
      </w:r>
    </w:p>
    <w:p w:rsidR="006E200D" w:rsidRPr="006E200D" w:rsidRDefault="006E200D" w:rsidP="006E200D">
      <w:pPr>
        <w:rPr>
          <w:rFonts w:eastAsia="Times New Roman"/>
          <w:b/>
          <w:color w:val="0070C0"/>
        </w:rPr>
      </w:pPr>
      <w:r w:rsidRPr="006E200D">
        <w:rPr>
          <w:rFonts w:eastAsia="Times New Roman"/>
          <w:b/>
          <w:color w:val="0070C0"/>
        </w:rPr>
        <w:t>Kommunestyret</w:t>
      </w:r>
    </w:p>
    <w:p w:rsidR="006E200D" w:rsidRPr="006E200D" w:rsidRDefault="006E200D" w:rsidP="00675A38">
      <w:pPr>
        <w:numPr>
          <w:ilvl w:val="0"/>
          <w:numId w:val="16"/>
        </w:numPr>
        <w:spacing w:after="160" w:line="259" w:lineRule="auto"/>
        <w:contextualSpacing/>
        <w:rPr>
          <w:rFonts w:eastAsia="Times New Roman"/>
        </w:rPr>
      </w:pPr>
      <w:r w:rsidRPr="006E200D">
        <w:rPr>
          <w:rFonts w:eastAsia="Times New Roman"/>
        </w:rPr>
        <w:t>I perioden fra formannskapets innstilling til kommunestyrets behandling kommer siste runde med behandling i partigruppene. Nye eller endrede forslag til kommunestyrebehandlingen sendes elektronisk til postmottak@svelvik.kommune.no senest mandag uken før kommunestyrets møte.</w:t>
      </w:r>
    </w:p>
    <w:p w:rsidR="006E200D" w:rsidRPr="006E200D" w:rsidRDefault="006E200D" w:rsidP="00675A38">
      <w:pPr>
        <w:numPr>
          <w:ilvl w:val="0"/>
          <w:numId w:val="17"/>
        </w:numPr>
        <w:spacing w:after="160" w:line="259" w:lineRule="auto"/>
        <w:contextualSpacing/>
        <w:rPr>
          <w:rFonts w:eastAsia="Times New Roman"/>
        </w:rPr>
      </w:pPr>
      <w:r w:rsidRPr="006E200D">
        <w:rPr>
          <w:rFonts w:eastAsia="Times New Roman"/>
        </w:rPr>
        <w:t>Forslagene merkes med ”</w:t>
      </w:r>
      <w:r w:rsidR="00DD12E8">
        <w:rPr>
          <w:rFonts w:eastAsia="Times New Roman"/>
        </w:rPr>
        <w:t xml:space="preserve"> </w:t>
      </w:r>
      <w:r w:rsidRPr="006E200D">
        <w:rPr>
          <w:rFonts w:eastAsia="Times New Roman"/>
        </w:rPr>
        <w:t>Forslag til kommuneplanens handlingsdel og budsjett 20xx” og sendes samtidig i kopi til rådmann og økonomisjef. Politisk sekretariat distribuerer forslagene i tråd med rutinene for saksdistribusjon til kommunestyret. Rådmannen vil parallelt vurdere realisme og gjennomførbarhet i forslagene. Alle notat utarbeidet av administrasjonen til kommunestyret i forbindelse med arbeidet er offentlige.</w:t>
      </w:r>
    </w:p>
    <w:p w:rsidR="006E200D" w:rsidRPr="006E200D" w:rsidRDefault="006E200D" w:rsidP="00675A38">
      <w:pPr>
        <w:numPr>
          <w:ilvl w:val="0"/>
          <w:numId w:val="17"/>
        </w:numPr>
        <w:spacing w:after="160" w:line="259" w:lineRule="auto"/>
        <w:contextualSpacing/>
        <w:rPr>
          <w:rFonts w:eastAsia="Times New Roman"/>
        </w:rPr>
      </w:pPr>
      <w:r w:rsidRPr="006E200D">
        <w:rPr>
          <w:rFonts w:eastAsia="Times New Roman"/>
        </w:rPr>
        <w:t>Det stilles samme krav til forslagene som skal fremmes i kommunestyret som til formannskapet, og partigruppene kan søke bistand hos rådmannen til å vurdere konsekvenser av sine forslag før oversendelse.</w:t>
      </w:r>
    </w:p>
    <w:p w:rsidR="006E200D" w:rsidRPr="006E200D" w:rsidRDefault="006E200D" w:rsidP="00675A38">
      <w:pPr>
        <w:numPr>
          <w:ilvl w:val="0"/>
          <w:numId w:val="17"/>
        </w:numPr>
        <w:spacing w:after="160" w:line="259" w:lineRule="auto"/>
        <w:contextualSpacing/>
        <w:rPr>
          <w:rFonts w:eastAsia="Times New Roman"/>
        </w:rPr>
      </w:pPr>
      <w:r w:rsidRPr="006E200D">
        <w:rPr>
          <w:rFonts w:eastAsia="Times New Roman"/>
        </w:rPr>
        <w:t>Kommunestyret skal vedta budsjett innen årets utgang. Fristen er absolutt. Evnt. behov for bredere beslutningsgrunnlag må senest være fremmet av formannskapet. Dersom det foreligger en situasjon hvor viktige forhold ikke vil være kjent før etter årsskiftet, må man på en eller annen måte ta høyde for dette i vedtaket og så komme tilbake med et endringsvedtak når de aktuelle forholdene er avklart. Dette er særlig aktuelt hvor det kan være spørsmål om å dekke inn budsjettmessige underskudd på årets regnskap allerede i det budsjettåret som nå starter.</w:t>
      </w:r>
    </w:p>
    <w:p w:rsidR="006E200D" w:rsidRPr="006E200D" w:rsidRDefault="006E200D" w:rsidP="00675A38">
      <w:pPr>
        <w:numPr>
          <w:ilvl w:val="0"/>
          <w:numId w:val="17"/>
        </w:numPr>
        <w:spacing w:after="160" w:line="259" w:lineRule="auto"/>
        <w:contextualSpacing/>
        <w:rPr>
          <w:rFonts w:eastAsia="Times New Roman"/>
        </w:rPr>
      </w:pPr>
      <w:r w:rsidRPr="006E200D">
        <w:rPr>
          <w:rFonts w:eastAsia="Times New Roman"/>
        </w:rPr>
        <w:t>Rådmannen skal gjøre endelig vedtak offentlig kjent, og særlig informere råd og utvalg, lag og foreninger, regionale myndigheter og presse.</w:t>
      </w:r>
    </w:p>
    <w:p w:rsidR="006E200D" w:rsidRPr="006E200D" w:rsidRDefault="006E200D" w:rsidP="00675A38">
      <w:pPr>
        <w:numPr>
          <w:ilvl w:val="0"/>
          <w:numId w:val="17"/>
        </w:numPr>
        <w:spacing w:after="160" w:line="259" w:lineRule="auto"/>
        <w:contextualSpacing/>
        <w:rPr>
          <w:rFonts w:eastAsia="Times New Roman"/>
        </w:rPr>
      </w:pPr>
      <w:r w:rsidRPr="006E200D">
        <w:rPr>
          <w:rFonts w:eastAsia="Times New Roman"/>
        </w:rPr>
        <w:t>Regionale myndigheter skal tilskrives med hovedfokus på oppfølging av kommuneplanens handlingsdel, og svar framlegges som del av behandlingen av 1. Tertialrapport.</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r w:rsidRPr="006E200D">
        <w:rPr>
          <w:rFonts w:ascii="Calibri" w:eastAsia="Times New Roman" w:hAnsi="Calibri" w:cstheme="majorBidi"/>
          <w:b/>
          <w:bCs/>
          <w:color w:val="4F81BD" w:themeColor="accent1"/>
        </w:rPr>
        <w:t>Gruppeleders rolle</w:t>
      </w:r>
    </w:p>
    <w:p w:rsidR="006E200D" w:rsidRPr="006E200D" w:rsidRDefault="006E200D" w:rsidP="00675A38">
      <w:pPr>
        <w:numPr>
          <w:ilvl w:val="0"/>
          <w:numId w:val="18"/>
        </w:numPr>
        <w:spacing w:after="160" w:line="259" w:lineRule="auto"/>
        <w:contextualSpacing/>
        <w:rPr>
          <w:rFonts w:eastAsia="Times New Roman"/>
        </w:rPr>
      </w:pPr>
      <w:r w:rsidRPr="006E200D">
        <w:rPr>
          <w:rFonts w:eastAsia="Times New Roman"/>
        </w:rPr>
        <w:t xml:space="preserve">Gruppeleder er en lederfunksjon, tilsvarende utvalgsledere, ordfører, varaordfører og opposisjonsleder. </w:t>
      </w:r>
    </w:p>
    <w:p w:rsidR="006E200D" w:rsidRPr="006E200D" w:rsidRDefault="006E200D" w:rsidP="00675A38">
      <w:pPr>
        <w:numPr>
          <w:ilvl w:val="0"/>
          <w:numId w:val="18"/>
        </w:numPr>
        <w:spacing w:after="160" w:line="259" w:lineRule="auto"/>
        <w:contextualSpacing/>
        <w:rPr>
          <w:rFonts w:eastAsia="Times New Roman"/>
        </w:rPr>
      </w:pPr>
      <w:r w:rsidRPr="006E200D">
        <w:rPr>
          <w:rFonts w:eastAsia="Times New Roman"/>
        </w:rPr>
        <w:t xml:space="preserve">Gruppeleder har ansvar for å holde oversikt over sin egen partigruppe og fungere som kommunikasjonsledd mellom partigruppen og ordføreren (og rådmannen). </w:t>
      </w:r>
    </w:p>
    <w:p w:rsidR="006E200D" w:rsidRPr="006E200D" w:rsidRDefault="006E200D" w:rsidP="00675A38">
      <w:pPr>
        <w:numPr>
          <w:ilvl w:val="0"/>
          <w:numId w:val="18"/>
        </w:numPr>
        <w:spacing w:after="160" w:line="259" w:lineRule="auto"/>
        <w:contextualSpacing/>
        <w:rPr>
          <w:rFonts w:eastAsia="Times New Roman"/>
        </w:rPr>
      </w:pPr>
      <w:r w:rsidRPr="006E200D">
        <w:rPr>
          <w:rFonts w:eastAsia="Times New Roman"/>
        </w:rPr>
        <w:t>Gruppeleder skal ta et samlet ansvar for de forslag som fremmes fra partigruppen.</w:t>
      </w:r>
    </w:p>
    <w:p w:rsidR="006E200D" w:rsidRPr="006E200D" w:rsidRDefault="006E200D" w:rsidP="006E200D">
      <w:pPr>
        <w:rPr>
          <w:rFonts w:asciiTheme="majorHAnsi" w:eastAsia="Times New Roman" w:hAnsiTheme="majorHAnsi" w:cstheme="majorBidi"/>
          <w:color w:val="365F91" w:themeColor="accent1" w:themeShade="BF"/>
          <w:sz w:val="32"/>
          <w:szCs w:val="32"/>
        </w:rPr>
      </w:pPr>
      <w:r w:rsidRPr="006E200D">
        <w:rPr>
          <w:rFonts w:eastAsia="Times New Roman"/>
        </w:rPr>
        <w:br w:type="page"/>
      </w:r>
    </w:p>
    <w:p w:rsidR="006E200D" w:rsidRPr="006E200D" w:rsidRDefault="006E200D" w:rsidP="006E200D">
      <w:pPr>
        <w:keepNext/>
        <w:keepLines/>
        <w:spacing w:before="480" w:after="0"/>
        <w:outlineLvl w:val="0"/>
        <w:rPr>
          <w:rFonts w:eastAsia="Times New Roman" w:cstheme="majorBidi"/>
          <w:bCs/>
          <w:color w:val="365F91" w:themeColor="accent1" w:themeShade="BF"/>
          <w:sz w:val="40"/>
          <w:szCs w:val="28"/>
        </w:rPr>
      </w:pPr>
      <w:bookmarkStart w:id="42" w:name="_Toc494885965"/>
      <w:r w:rsidRPr="006E200D">
        <w:rPr>
          <w:rFonts w:eastAsia="Times New Roman" w:cstheme="majorBidi"/>
          <w:b/>
          <w:bCs/>
          <w:color w:val="365F91" w:themeColor="accent1" w:themeShade="BF"/>
          <w:sz w:val="40"/>
          <w:szCs w:val="28"/>
        </w:rPr>
        <w:lastRenderedPageBreak/>
        <w:t>GODTGJØRINGSREGLEMENT FOR FOLKEVALGTE I SVELVIK KOMMUNE</w:t>
      </w:r>
      <w:bookmarkEnd w:id="42"/>
      <w:r w:rsidRPr="006E200D">
        <w:rPr>
          <w:rFonts w:eastAsia="Times New Roman" w:cstheme="majorBidi"/>
          <w:b/>
          <w:bCs/>
          <w:color w:val="365F91" w:themeColor="accent1" w:themeShade="BF"/>
          <w:sz w:val="40"/>
          <w:szCs w:val="28"/>
        </w:rPr>
        <w:t xml:space="preserve"> </w:t>
      </w:r>
    </w:p>
    <w:p w:rsidR="006E200D" w:rsidRPr="006E200D" w:rsidRDefault="006E200D" w:rsidP="00675A38">
      <w:pPr>
        <w:keepNext/>
        <w:keepLines/>
        <w:numPr>
          <w:ilvl w:val="0"/>
          <w:numId w:val="22"/>
        </w:numPr>
        <w:spacing w:before="240" w:after="0" w:line="259" w:lineRule="auto"/>
        <w:outlineLvl w:val="1"/>
        <w:rPr>
          <w:rFonts w:eastAsia="Times New Roman" w:cstheme="majorBidi"/>
          <w:b/>
          <w:bCs/>
          <w:caps/>
          <w:color w:val="4F81BD" w:themeColor="accent1"/>
          <w:sz w:val="24"/>
          <w:szCs w:val="26"/>
        </w:rPr>
      </w:pPr>
      <w:bookmarkStart w:id="43" w:name="_Toc494885966"/>
      <w:r w:rsidRPr="006E200D">
        <w:rPr>
          <w:rFonts w:eastAsia="Times New Roman" w:cstheme="majorBidi"/>
          <w:b/>
          <w:bCs/>
          <w:caps/>
          <w:color w:val="4F81BD" w:themeColor="accent1"/>
          <w:sz w:val="24"/>
          <w:szCs w:val="26"/>
        </w:rPr>
        <w:t>GENERELLE BESTEMMELSER</w:t>
      </w:r>
      <w:bookmarkEnd w:id="43"/>
    </w:p>
    <w:p w:rsidR="006E200D" w:rsidRPr="006E200D" w:rsidRDefault="006E200D" w:rsidP="00675A38">
      <w:pPr>
        <w:numPr>
          <w:ilvl w:val="0"/>
          <w:numId w:val="21"/>
        </w:numPr>
        <w:spacing w:after="160" w:line="259" w:lineRule="auto"/>
        <w:contextualSpacing/>
      </w:pPr>
      <w:r w:rsidRPr="006E200D">
        <w:t>Hensikten med reglementet er å regulere arbeidsvilkårene for de folkevalgte i Svelvik kommune. Reglementet inneholder retningslinjer for godtgjøring, dekning av tap samt andre rettigheter.</w:t>
      </w:r>
    </w:p>
    <w:p w:rsidR="006E200D" w:rsidRPr="006E200D" w:rsidRDefault="006E200D" w:rsidP="00675A38">
      <w:pPr>
        <w:numPr>
          <w:ilvl w:val="0"/>
          <w:numId w:val="21"/>
        </w:numPr>
        <w:spacing w:after="160" w:line="259" w:lineRule="auto"/>
        <w:contextualSpacing/>
      </w:pPr>
      <w:r w:rsidRPr="006E200D">
        <w:t>Reglementet gjelder for kommunens folkevalgte – medlemmer og varamedlemmer, samt medlemmer i særskilte organ opprettet i henhold til kommuneloven.</w:t>
      </w:r>
    </w:p>
    <w:p w:rsidR="006E200D" w:rsidRPr="006E200D" w:rsidRDefault="006E200D" w:rsidP="00675A38">
      <w:pPr>
        <w:numPr>
          <w:ilvl w:val="0"/>
          <w:numId w:val="21"/>
        </w:numPr>
        <w:spacing w:after="160" w:line="259" w:lineRule="auto"/>
        <w:contextualSpacing/>
        <w:rPr>
          <w:b/>
        </w:rPr>
      </w:pPr>
      <w:r w:rsidRPr="006E200D">
        <w:t>Reglementet gjelder ikke for folkevalgte som deltar som medlem i organ som er opprettet av andre enn Svelvik kommune, eller som ikke er opprettet i henhold til kommuneloven.</w:t>
      </w:r>
    </w:p>
    <w:p w:rsidR="006E200D" w:rsidRPr="00AF4E53" w:rsidRDefault="006E200D" w:rsidP="00675A38">
      <w:pPr>
        <w:numPr>
          <w:ilvl w:val="0"/>
          <w:numId w:val="21"/>
        </w:numPr>
        <w:spacing w:after="160" w:line="259" w:lineRule="auto"/>
        <w:contextualSpacing/>
        <w:rPr>
          <w:b/>
        </w:rPr>
      </w:pPr>
      <w:r w:rsidRPr="00AF4E53">
        <w:t xml:space="preserve">Den faste godtgjøringen omfatter alle oppgaver som følger med vervet/det folkevalgte organets arbeid, herunder oppgaveutvalg, møteforberedelser, gruppemøter, temamøter, befaringer, seminarer, kurs og lignende. Samt reiseutgifter tilknyttet møter innenfor Svelvik kommune. </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44" w:name="Subchapter1.1"/>
      <w:bookmarkStart w:id="45" w:name="_Toc368395443"/>
      <w:bookmarkEnd w:id="44"/>
      <w:r w:rsidRPr="006E200D">
        <w:rPr>
          <w:rFonts w:ascii="Calibri" w:eastAsia="Times New Roman" w:hAnsi="Calibri" w:cstheme="majorBidi"/>
          <w:b/>
          <w:bCs/>
          <w:color w:val="4F81BD" w:themeColor="accent1"/>
        </w:rPr>
        <w:t>Utbetaling</w:t>
      </w:r>
      <w:bookmarkEnd w:id="45"/>
    </w:p>
    <w:p w:rsidR="006E200D" w:rsidRPr="006E200D" w:rsidRDefault="006E200D" w:rsidP="00675A38">
      <w:pPr>
        <w:numPr>
          <w:ilvl w:val="0"/>
          <w:numId w:val="6"/>
        </w:numPr>
        <w:shd w:val="clear" w:color="auto" w:fill="FFFFFF"/>
        <w:spacing w:after="0" w:line="240" w:lineRule="auto"/>
        <w:contextualSpacing/>
        <w:rPr>
          <w:rFonts w:eastAsia="Times New Roman" w:cs="Arial"/>
          <w:color w:val="000000"/>
        </w:rPr>
      </w:pPr>
      <w:r w:rsidRPr="006E200D">
        <w:rPr>
          <w:rFonts w:eastAsia="Times New Roman" w:cs="Arial"/>
          <w:color w:val="000000"/>
        </w:rPr>
        <w:t>Sekretæren for utvalget fører frammøteliste og sørger for det nødvendige grunnlag for anvisning/utbetaling av godtgjørelsen. I utvalg hvor det ikke er oppnevnt sekretær, utføres tilsvarende av utvalgets leder.</w:t>
      </w:r>
    </w:p>
    <w:p w:rsidR="006E200D" w:rsidRPr="006E200D" w:rsidRDefault="006E200D" w:rsidP="00675A38">
      <w:pPr>
        <w:numPr>
          <w:ilvl w:val="0"/>
          <w:numId w:val="6"/>
        </w:numPr>
        <w:shd w:val="clear" w:color="auto" w:fill="FFFFFF"/>
        <w:spacing w:after="0" w:line="240" w:lineRule="auto"/>
        <w:contextualSpacing/>
        <w:rPr>
          <w:rFonts w:eastAsia="Times New Roman" w:cs="Arial"/>
          <w:color w:val="000000"/>
        </w:rPr>
      </w:pPr>
      <w:r w:rsidRPr="006E200D">
        <w:rPr>
          <w:rFonts w:eastAsia="Times New Roman" w:cs="Arial"/>
          <w:color w:val="000000"/>
        </w:rPr>
        <w:t>Godtgjørelser utbetales etterskuddsvis to ganger pr år (12. juni og 12. desember)</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46" w:name="Subchapter1.2"/>
      <w:bookmarkStart w:id="47" w:name="_Toc368395444"/>
      <w:bookmarkEnd w:id="46"/>
      <w:r w:rsidRPr="006E200D">
        <w:rPr>
          <w:rFonts w:ascii="Calibri" w:eastAsia="Times New Roman" w:hAnsi="Calibri" w:cstheme="majorBidi"/>
          <w:b/>
          <w:bCs/>
          <w:color w:val="4F81BD" w:themeColor="accent1"/>
        </w:rPr>
        <w:t>Godtgjørelser for flere verv</w:t>
      </w:r>
      <w:bookmarkEnd w:id="47"/>
    </w:p>
    <w:p w:rsidR="006E200D" w:rsidRPr="006E200D" w:rsidRDefault="006E200D" w:rsidP="00675A38">
      <w:pPr>
        <w:numPr>
          <w:ilvl w:val="0"/>
          <w:numId w:val="6"/>
        </w:numPr>
        <w:shd w:val="clear" w:color="auto" w:fill="FFFFFF"/>
        <w:spacing w:after="0" w:line="240" w:lineRule="auto"/>
        <w:contextualSpacing/>
        <w:rPr>
          <w:rFonts w:eastAsia="Times New Roman" w:cs="Arial"/>
          <w:color w:val="000000"/>
        </w:rPr>
      </w:pPr>
      <w:r w:rsidRPr="006E200D">
        <w:rPr>
          <w:rFonts w:eastAsia="Times New Roman" w:cs="Arial"/>
          <w:color w:val="000000"/>
        </w:rPr>
        <w:t>Med unntak av ordføreren skal medlemmer og varamedlemmer få utbetalt godtgjørelse for hvert enkelt verv, i henhold til vedtatte satser.</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48" w:name="Subchapter1.3"/>
      <w:bookmarkStart w:id="49" w:name="_Toc368395445"/>
      <w:bookmarkEnd w:id="48"/>
      <w:r w:rsidRPr="006E200D">
        <w:rPr>
          <w:rFonts w:ascii="Calibri" w:eastAsia="Times New Roman" w:hAnsi="Calibri" w:cstheme="majorBidi"/>
          <w:b/>
          <w:bCs/>
          <w:color w:val="4F81BD" w:themeColor="accent1"/>
        </w:rPr>
        <w:t>Fravær</w:t>
      </w:r>
      <w:bookmarkEnd w:id="49"/>
    </w:p>
    <w:p w:rsidR="006E200D" w:rsidRPr="00AF4E53" w:rsidRDefault="006E200D" w:rsidP="00675A38">
      <w:pPr>
        <w:numPr>
          <w:ilvl w:val="0"/>
          <w:numId w:val="6"/>
        </w:numPr>
        <w:spacing w:after="0" w:line="240" w:lineRule="auto"/>
        <w:rPr>
          <w:rFonts w:cs="Times New Roman"/>
          <w:lang w:eastAsia="nb-NO"/>
        </w:rPr>
      </w:pPr>
      <w:r w:rsidRPr="00AF4E53">
        <w:rPr>
          <w:rFonts w:cs="Times New Roman"/>
          <w:lang w:eastAsia="nb-NO"/>
        </w:rPr>
        <w:t xml:space="preserve">Dersom et medlem har høyt fravær fra møter i folkevalgte organ kan ordfører, i samråd med medlemmets gruppeleder, redusere medlemmets godtgjørelse med inntil 50 %. Eventuell reduksjon beregnes pr. halvår. </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50" w:name="_Toc368395446"/>
      <w:bookmarkStart w:id="51" w:name="Subchapter1.4"/>
      <w:bookmarkEnd w:id="50"/>
      <w:bookmarkEnd w:id="51"/>
      <w:r w:rsidRPr="006E200D">
        <w:rPr>
          <w:rFonts w:ascii="Calibri" w:eastAsia="Times New Roman" w:hAnsi="Calibri" w:cstheme="majorBidi"/>
          <w:b/>
          <w:bCs/>
          <w:color w:val="4F81BD" w:themeColor="accent1"/>
        </w:rPr>
        <w:t>Justering av godtgjørelser</w:t>
      </w:r>
    </w:p>
    <w:p w:rsidR="006E200D" w:rsidRPr="006E200D" w:rsidRDefault="006E200D" w:rsidP="00675A38">
      <w:pPr>
        <w:numPr>
          <w:ilvl w:val="0"/>
          <w:numId w:val="6"/>
        </w:numPr>
        <w:shd w:val="clear" w:color="auto" w:fill="FFFFFF"/>
        <w:spacing w:after="0" w:line="240" w:lineRule="auto"/>
        <w:contextualSpacing/>
        <w:rPr>
          <w:rFonts w:eastAsia="Times New Roman" w:cs="Arial"/>
          <w:color w:val="000000"/>
        </w:rPr>
      </w:pPr>
      <w:r w:rsidRPr="006E200D">
        <w:rPr>
          <w:rFonts w:eastAsia="Times New Roman" w:cs="Arial"/>
          <w:color w:val="000000"/>
        </w:rPr>
        <w:t>Ordførers godtgjørelser følger utviklingen i godtgjørelse til stortingsrepresentanter og justeres fra samme tidspunkt som disse. Øvrige godtgjørelser justeres 1. januar påfølgende år.</w:t>
      </w:r>
      <w:bookmarkStart w:id="52" w:name="Chapter2"/>
      <w:bookmarkStart w:id="53" w:name="_Toc368395447"/>
      <w:bookmarkEnd w:id="52"/>
    </w:p>
    <w:p w:rsidR="006E200D" w:rsidRPr="006E200D" w:rsidRDefault="006E200D" w:rsidP="00675A38">
      <w:pPr>
        <w:keepNext/>
        <w:keepLines/>
        <w:numPr>
          <w:ilvl w:val="0"/>
          <w:numId w:val="22"/>
        </w:numPr>
        <w:spacing w:before="240" w:after="0" w:line="259" w:lineRule="auto"/>
        <w:outlineLvl w:val="1"/>
        <w:rPr>
          <w:rFonts w:eastAsia="Times New Roman" w:cstheme="majorBidi"/>
          <w:b/>
          <w:bCs/>
          <w:caps/>
          <w:color w:val="4F81BD" w:themeColor="accent1"/>
          <w:sz w:val="24"/>
          <w:szCs w:val="26"/>
        </w:rPr>
      </w:pPr>
      <w:bookmarkStart w:id="54" w:name="_Toc494885967"/>
      <w:r w:rsidRPr="006E200D">
        <w:rPr>
          <w:rFonts w:eastAsia="Times New Roman" w:cstheme="majorBidi"/>
          <w:b/>
          <w:bCs/>
          <w:caps/>
          <w:color w:val="4F81BD" w:themeColor="accent1"/>
          <w:sz w:val="24"/>
          <w:szCs w:val="26"/>
        </w:rPr>
        <w:t>DE ENKELTE GODTGJØRELSER</w:t>
      </w:r>
      <w:bookmarkEnd w:id="53"/>
      <w:bookmarkEnd w:id="54"/>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55" w:name="Subchapter2.1"/>
      <w:bookmarkStart w:id="56" w:name="_Toc368395448"/>
      <w:bookmarkEnd w:id="55"/>
      <w:r w:rsidRPr="006E200D">
        <w:rPr>
          <w:rFonts w:ascii="Calibri" w:eastAsia="Times New Roman" w:hAnsi="Calibri" w:cstheme="majorBidi"/>
          <w:b/>
          <w:bCs/>
          <w:color w:val="4F81BD" w:themeColor="accent1"/>
        </w:rPr>
        <w:t>Ordfører</w:t>
      </w:r>
      <w:bookmarkEnd w:id="56"/>
    </w:p>
    <w:p w:rsidR="006E200D" w:rsidRPr="00AF4E53" w:rsidRDefault="006E200D" w:rsidP="00675A38">
      <w:pPr>
        <w:numPr>
          <w:ilvl w:val="0"/>
          <w:numId w:val="6"/>
        </w:numPr>
        <w:shd w:val="clear" w:color="auto" w:fill="FFFFFF"/>
        <w:spacing w:after="0" w:line="240" w:lineRule="auto"/>
        <w:contextualSpacing/>
        <w:rPr>
          <w:rFonts w:eastAsia="Times New Roman" w:cs="Arial"/>
        </w:rPr>
      </w:pPr>
      <w:r w:rsidRPr="00AF4E53">
        <w:rPr>
          <w:rFonts w:eastAsia="Times New Roman" w:cs="Arial"/>
        </w:rPr>
        <w:t xml:space="preserve">Ordførers godtgjørelser forutsettes å dekke alt utvalgsarbeid som ordfører er pålagt eller valgt til. </w:t>
      </w:r>
    </w:p>
    <w:p w:rsidR="006E200D" w:rsidRPr="00AF4E53" w:rsidRDefault="006E200D" w:rsidP="00675A38">
      <w:pPr>
        <w:numPr>
          <w:ilvl w:val="0"/>
          <w:numId w:val="6"/>
        </w:numPr>
        <w:shd w:val="clear" w:color="auto" w:fill="FFFFFF"/>
        <w:spacing w:after="0" w:line="240" w:lineRule="auto"/>
        <w:contextualSpacing/>
        <w:rPr>
          <w:rFonts w:eastAsia="Times New Roman" w:cs="Arial"/>
        </w:rPr>
      </w:pPr>
      <w:r w:rsidRPr="00AF4E53">
        <w:rPr>
          <w:rFonts w:eastAsia="Times New Roman" w:cs="Arial"/>
        </w:rPr>
        <w:t>Utbetales forholdsmessig, samsvarende med den stillingsandel ordføreren velger.</w:t>
      </w:r>
    </w:p>
    <w:p w:rsidR="006E200D" w:rsidRPr="00AF4E53" w:rsidRDefault="006E200D" w:rsidP="00675A38">
      <w:pPr>
        <w:numPr>
          <w:ilvl w:val="0"/>
          <w:numId w:val="6"/>
        </w:numPr>
        <w:shd w:val="clear" w:color="auto" w:fill="FFFFFF"/>
        <w:spacing w:after="0" w:line="240" w:lineRule="auto"/>
        <w:contextualSpacing/>
        <w:rPr>
          <w:rFonts w:eastAsia="Times New Roman" w:cs="Arial"/>
        </w:rPr>
      </w:pPr>
      <w:r w:rsidRPr="00AF4E53">
        <w:rPr>
          <w:rFonts w:eastAsia="Times New Roman" w:cs="Arial"/>
        </w:rPr>
        <w:t xml:space="preserve">Ordfører har krav på fri bruk av telefon og pc. Utgifter tilknyttet dette betales av kommunen og utstyr leveres tilbake når ordfører fratrer vervet. </w:t>
      </w:r>
    </w:p>
    <w:p w:rsidR="006E200D" w:rsidRPr="00AF4E53" w:rsidRDefault="006E200D" w:rsidP="00675A38">
      <w:pPr>
        <w:numPr>
          <w:ilvl w:val="0"/>
          <w:numId w:val="6"/>
        </w:numPr>
        <w:shd w:val="clear" w:color="auto" w:fill="FFFFFF"/>
        <w:spacing w:after="0" w:line="240" w:lineRule="auto"/>
        <w:contextualSpacing/>
        <w:rPr>
          <w:rFonts w:eastAsia="Times New Roman" w:cs="Arial"/>
        </w:rPr>
      </w:pPr>
      <w:r w:rsidRPr="00AF4E53">
        <w:rPr>
          <w:rFonts w:eastAsia="Times New Roman" w:cs="Arial"/>
        </w:rPr>
        <w:t>Svelvik kommune utbetaler godtgjørelse ved egenmelding og sykefravær for ordfører i arbeidsgiverperioden, opptil 16 kalenderdager.  Etter endt arbeidsgiverperiode utbetales evt. sykepenger direkte fra NAV etter reglene for frilansere. Svelvik kommune utbetaler i disse tilfellene differansen mellom 6 G og full godtgjørelse.</w:t>
      </w:r>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57" w:name="Subchapter2.2"/>
      <w:bookmarkStart w:id="58" w:name="_Toc368395450"/>
      <w:bookmarkEnd w:id="57"/>
      <w:r w:rsidRPr="006E200D">
        <w:rPr>
          <w:rFonts w:ascii="Calibri" w:eastAsia="Times New Roman" w:hAnsi="Calibri" w:cstheme="majorBidi"/>
          <w:b/>
          <w:bCs/>
          <w:color w:val="4F81BD" w:themeColor="accent1"/>
        </w:rPr>
        <w:lastRenderedPageBreak/>
        <w:t>Setteordføre</w:t>
      </w:r>
      <w:bookmarkEnd w:id="58"/>
      <w:r w:rsidRPr="006E200D">
        <w:rPr>
          <w:rFonts w:ascii="Calibri" w:eastAsia="Times New Roman" w:hAnsi="Calibri" w:cstheme="majorBidi"/>
          <w:b/>
          <w:bCs/>
          <w:color w:val="4F81BD" w:themeColor="accent1"/>
        </w:rPr>
        <w:t>r</w:t>
      </w:r>
    </w:p>
    <w:p w:rsidR="006E200D" w:rsidRPr="006E200D" w:rsidRDefault="006E200D" w:rsidP="00675A38">
      <w:pPr>
        <w:numPr>
          <w:ilvl w:val="0"/>
          <w:numId w:val="7"/>
        </w:numPr>
        <w:shd w:val="clear" w:color="auto" w:fill="FFFFFF"/>
        <w:spacing w:after="0" w:line="240" w:lineRule="auto"/>
        <w:contextualSpacing/>
        <w:rPr>
          <w:rFonts w:eastAsia="Times New Roman" w:cs="Arial"/>
          <w:color w:val="000000"/>
        </w:rPr>
      </w:pPr>
      <w:r w:rsidRPr="006E200D">
        <w:rPr>
          <w:rFonts w:eastAsia="Times New Roman" w:cs="Arial"/>
          <w:color w:val="000000"/>
        </w:rPr>
        <w:t xml:space="preserve">Varaordfører som velges som setteordfører utover ordførers ordinære årsferie (ferielovens bestemmelser) tilstås en forholdsmessig godtgjørelse tilsvarende ordførers godtgjørelse for den aktuelle perioden. </w:t>
      </w:r>
    </w:p>
    <w:p w:rsidR="006E200D" w:rsidRPr="006E200D" w:rsidRDefault="006E200D" w:rsidP="006E200D">
      <w:pPr>
        <w:keepNext/>
        <w:keepLines/>
        <w:spacing w:before="200" w:after="0"/>
        <w:outlineLvl w:val="2"/>
        <w:rPr>
          <w:rFonts w:ascii="Calibri" w:eastAsiaTheme="majorEastAsia" w:hAnsi="Calibri" w:cstheme="majorBidi"/>
          <w:b/>
          <w:bCs/>
          <w:color w:val="4F81BD" w:themeColor="accent1"/>
        </w:rPr>
      </w:pPr>
      <w:bookmarkStart w:id="59" w:name="_Toc368395451"/>
      <w:bookmarkStart w:id="60" w:name="Subchapter2.4"/>
      <w:bookmarkEnd w:id="59"/>
      <w:bookmarkEnd w:id="60"/>
      <w:r w:rsidRPr="006E200D">
        <w:rPr>
          <w:rFonts w:ascii="Calibri" w:eastAsiaTheme="majorEastAsia" w:hAnsi="Calibri" w:cstheme="majorBidi"/>
          <w:b/>
          <w:bCs/>
          <w:color w:val="4F81BD" w:themeColor="accent1"/>
        </w:rPr>
        <w:t xml:space="preserve">Møtegodtgjørelser </w:t>
      </w:r>
    </w:p>
    <w:p w:rsidR="006E200D" w:rsidRPr="006E200D" w:rsidRDefault="006E200D" w:rsidP="006E200D">
      <w:pPr>
        <w:shd w:val="clear" w:color="auto" w:fill="FFFFFF"/>
        <w:spacing w:after="0" w:line="240" w:lineRule="auto"/>
        <w:rPr>
          <w:rFonts w:eastAsia="Times New Roman" w:cs="Arial"/>
          <w:color w:val="000000"/>
        </w:rPr>
      </w:pPr>
      <w:r w:rsidRPr="006E200D">
        <w:rPr>
          <w:rFonts w:eastAsia="Times New Roman" w:cs="Arial"/>
          <w:color w:val="000000"/>
        </w:rPr>
        <w:t>Ordførers godtgjørelse fastsettes i forhold til stortingsrepresentantenes godtgjørelse. De øvrige godtgjørelser beregnes ut fra ordførers godtgjørelse.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1985"/>
      </w:tblGrid>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pPr>
              <w:rPr>
                <w:b/>
              </w:rPr>
            </w:pPr>
            <w:r w:rsidRPr="006E200D">
              <w:rPr>
                <w:b/>
              </w:rPr>
              <w:t>UTVALG</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pPr>
              <w:rPr>
                <w:b/>
              </w:rPr>
            </w:pPr>
            <w:r w:rsidRPr="006E200D">
              <w:rPr>
                <w:b/>
              </w:rPr>
              <w:t>%</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Ordførers godtgjørelse</w:t>
            </w:r>
          </w:p>
        </w:tc>
        <w:tc>
          <w:tcPr>
            <w:tcW w:w="1985"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85 %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Varaordførers godtgjørelse</w:t>
            </w:r>
          </w:p>
        </w:tc>
        <w:tc>
          <w:tcPr>
            <w:tcW w:w="1985"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8 %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Kommunestyret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1,5 %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Kontrollutvalget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0,75 %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Formannskapet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4,0 %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Oppvekst- og utdanningsutvalget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1,5 %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Kultur- og byutviklingsutvalget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1,5 %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Helse- omsorg og sosialutvalget</w:t>
            </w:r>
          </w:p>
        </w:tc>
        <w:tc>
          <w:tcPr>
            <w:tcW w:w="1985" w:type="dxa"/>
            <w:tcBorders>
              <w:top w:val="single" w:sz="4" w:space="0" w:color="auto"/>
              <w:left w:val="single" w:sz="4" w:space="0" w:color="auto"/>
              <w:bottom w:val="single" w:sz="4" w:space="0" w:color="auto"/>
              <w:right w:val="single" w:sz="4" w:space="0" w:color="auto"/>
            </w:tcBorders>
            <w:hideMark/>
          </w:tcPr>
          <w:p w:rsidR="006E200D" w:rsidRPr="006E200D" w:rsidRDefault="006E200D" w:rsidP="006E200D">
            <w:r w:rsidRPr="006E200D">
              <w:t>1,5 %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 xml:space="preserve">Fellesrådet </w:t>
            </w:r>
          </w:p>
        </w:tc>
        <w:tc>
          <w:tcPr>
            <w:tcW w:w="1985"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0,75 %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AF4E53" w:rsidRDefault="006E200D" w:rsidP="006E200D">
            <w:r w:rsidRPr="00AF4E53">
              <w:t xml:space="preserve">Ungdommens kommunestyre pr. møte med Formannskapet </w:t>
            </w:r>
          </w:p>
        </w:tc>
        <w:tc>
          <w:tcPr>
            <w:tcW w:w="1985" w:type="dxa"/>
            <w:tcBorders>
              <w:top w:val="single" w:sz="4" w:space="0" w:color="auto"/>
              <w:left w:val="single" w:sz="4" w:space="0" w:color="auto"/>
              <w:bottom w:val="single" w:sz="4" w:space="0" w:color="auto"/>
              <w:right w:val="single" w:sz="4" w:space="0" w:color="auto"/>
            </w:tcBorders>
          </w:tcPr>
          <w:p w:rsidR="006E200D" w:rsidRPr="00AF4E53" w:rsidRDefault="006E200D" w:rsidP="006E200D">
            <w:r w:rsidRPr="00AF4E53">
              <w:t>0,1 %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Gruppeledergodtgjørelse, pr fast medlem i kommunestyregruppen</w:t>
            </w:r>
          </w:p>
        </w:tc>
        <w:tc>
          <w:tcPr>
            <w:tcW w:w="1985"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0,3 %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Ledere av faste råd og utvalg</w:t>
            </w:r>
          </w:p>
        </w:tc>
        <w:tc>
          <w:tcPr>
            <w:tcW w:w="1985" w:type="dxa"/>
            <w:tcBorders>
              <w:top w:val="single" w:sz="4" w:space="0" w:color="auto"/>
              <w:left w:val="single" w:sz="4" w:space="0" w:color="auto"/>
              <w:bottom w:val="single" w:sz="4" w:space="0" w:color="auto"/>
              <w:right w:val="single" w:sz="4" w:space="0" w:color="auto"/>
            </w:tcBorders>
            <w:hideMark/>
          </w:tcPr>
          <w:p w:rsidR="006E200D" w:rsidRPr="00AF4E53" w:rsidRDefault="006E200D" w:rsidP="006E200D">
            <w:r w:rsidRPr="00AF4E53">
              <w:t>1,5 %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Eiendomsskattenemnd sakkyndig nemnd</w:t>
            </w:r>
          </w:p>
          <w:p w:rsidR="006E200D" w:rsidRPr="006E200D" w:rsidRDefault="006E200D" w:rsidP="006E200D">
            <w:r w:rsidRPr="006E200D">
              <w:t>Leder pr. møte</w:t>
            </w:r>
          </w:p>
          <w:p w:rsidR="006E200D" w:rsidRPr="006E200D" w:rsidRDefault="006E200D" w:rsidP="006E200D">
            <w:r w:rsidRPr="006E200D">
              <w:t xml:space="preserve">Medlemmer pr. møte </w:t>
            </w:r>
          </w:p>
        </w:tc>
        <w:tc>
          <w:tcPr>
            <w:tcW w:w="1985" w:type="dxa"/>
            <w:tcBorders>
              <w:top w:val="single" w:sz="4" w:space="0" w:color="auto"/>
              <w:left w:val="single" w:sz="4" w:space="0" w:color="auto"/>
              <w:bottom w:val="single" w:sz="4" w:space="0" w:color="auto"/>
              <w:right w:val="single" w:sz="4" w:space="0" w:color="auto"/>
            </w:tcBorders>
          </w:tcPr>
          <w:p w:rsidR="006E200D" w:rsidRPr="006E200D" w:rsidRDefault="006E200D" w:rsidP="006E200D"/>
          <w:p w:rsidR="006E200D" w:rsidRPr="006E200D" w:rsidRDefault="006E200D" w:rsidP="006E200D">
            <w:r w:rsidRPr="006E200D">
              <w:t>0,2 %</w:t>
            </w:r>
          </w:p>
          <w:p w:rsidR="006E200D" w:rsidRPr="006E200D" w:rsidRDefault="006E200D" w:rsidP="006E200D">
            <w:r w:rsidRPr="006E200D">
              <w:t>0,1 %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Eiendomsskatt –klagenemnd</w:t>
            </w:r>
          </w:p>
          <w:p w:rsidR="006E200D" w:rsidRPr="006E200D" w:rsidRDefault="006E200D" w:rsidP="006E200D">
            <w:r w:rsidRPr="006E200D">
              <w:t>Leder pr. møte</w:t>
            </w:r>
          </w:p>
          <w:p w:rsidR="006E200D" w:rsidRPr="006E200D" w:rsidRDefault="006E200D" w:rsidP="006E200D">
            <w:r w:rsidRPr="006E200D">
              <w:t xml:space="preserve">Medlemmer pr. møte </w:t>
            </w:r>
          </w:p>
        </w:tc>
        <w:tc>
          <w:tcPr>
            <w:tcW w:w="1985" w:type="dxa"/>
            <w:tcBorders>
              <w:top w:val="single" w:sz="4" w:space="0" w:color="auto"/>
              <w:left w:val="single" w:sz="4" w:space="0" w:color="auto"/>
              <w:bottom w:val="single" w:sz="4" w:space="0" w:color="auto"/>
              <w:right w:val="single" w:sz="4" w:space="0" w:color="auto"/>
            </w:tcBorders>
          </w:tcPr>
          <w:p w:rsidR="006E200D" w:rsidRPr="006E200D" w:rsidRDefault="006E200D" w:rsidP="006E200D"/>
          <w:p w:rsidR="006E200D" w:rsidRPr="006E200D" w:rsidRDefault="006E200D" w:rsidP="006E200D">
            <w:r w:rsidRPr="006E200D">
              <w:t>0,2 %</w:t>
            </w:r>
          </w:p>
          <w:p w:rsidR="006E200D" w:rsidRPr="006E200D" w:rsidRDefault="006E200D" w:rsidP="006E200D">
            <w:r w:rsidRPr="006E200D">
              <w:t>0,1 %</w:t>
            </w:r>
          </w:p>
        </w:tc>
      </w:tr>
      <w:tr w:rsidR="006E200D" w:rsidRPr="006E200D" w:rsidTr="004F598B">
        <w:tc>
          <w:tcPr>
            <w:tcW w:w="6487"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 xml:space="preserve">Varamedlemmer pr. møte </w:t>
            </w:r>
          </w:p>
        </w:tc>
        <w:tc>
          <w:tcPr>
            <w:tcW w:w="1985" w:type="dxa"/>
            <w:tcBorders>
              <w:top w:val="single" w:sz="4" w:space="0" w:color="auto"/>
              <w:left w:val="single" w:sz="4" w:space="0" w:color="auto"/>
              <w:bottom w:val="single" w:sz="4" w:space="0" w:color="auto"/>
              <w:right w:val="single" w:sz="4" w:space="0" w:color="auto"/>
            </w:tcBorders>
          </w:tcPr>
          <w:p w:rsidR="006E200D" w:rsidRPr="006E200D" w:rsidRDefault="006E200D" w:rsidP="006E200D">
            <w:r w:rsidRPr="006E200D">
              <w:t>0,1 %</w:t>
            </w:r>
          </w:p>
        </w:tc>
      </w:tr>
    </w:tbl>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bookmarkStart w:id="61" w:name="Subchapter2.8"/>
      <w:bookmarkEnd w:id="61"/>
      <w:r w:rsidRPr="006E200D">
        <w:rPr>
          <w:rFonts w:ascii="Calibri" w:eastAsia="Times New Roman" w:hAnsi="Calibri" w:cstheme="majorBidi"/>
          <w:b/>
          <w:bCs/>
          <w:color w:val="4F81BD" w:themeColor="accent1"/>
        </w:rPr>
        <w:t>Nye utvalg, komiteer/ad-hoc utvalg</w:t>
      </w:r>
    </w:p>
    <w:p w:rsidR="006E200D" w:rsidRPr="006E200D" w:rsidRDefault="006E200D" w:rsidP="00675A38">
      <w:pPr>
        <w:numPr>
          <w:ilvl w:val="0"/>
          <w:numId w:val="8"/>
        </w:numPr>
        <w:shd w:val="clear" w:color="auto" w:fill="FFFFFF"/>
        <w:spacing w:after="0" w:line="240" w:lineRule="auto"/>
        <w:contextualSpacing/>
        <w:rPr>
          <w:rFonts w:eastAsia="Times New Roman" w:cs="Arial"/>
          <w:color w:val="000000"/>
        </w:rPr>
      </w:pPr>
      <w:r w:rsidRPr="006E200D">
        <w:rPr>
          <w:rFonts w:eastAsia="Times New Roman" w:cs="Arial"/>
          <w:color w:val="000000"/>
        </w:rPr>
        <w:t xml:space="preserve">Utvalg som opprettes for bestemte oppdrag skal få sin godtgjørelse fastsatt ved oppnevningen. Det påhviler oppnevnende utvalg å sørge for at godtgjørelse både til leder og medlemmer fastsettes. </w:t>
      </w:r>
    </w:p>
    <w:p w:rsidR="006E200D" w:rsidRPr="006E200D" w:rsidRDefault="006E200D" w:rsidP="006E200D">
      <w:pPr>
        <w:shd w:val="clear" w:color="auto" w:fill="FFFFFF"/>
        <w:spacing w:after="0" w:line="240" w:lineRule="auto"/>
        <w:ind w:left="720"/>
        <w:contextualSpacing/>
        <w:rPr>
          <w:rFonts w:eastAsia="Times New Roman" w:cs="Arial"/>
          <w:color w:val="000000"/>
        </w:rPr>
      </w:pPr>
    </w:p>
    <w:p w:rsidR="006E200D" w:rsidRPr="006E200D" w:rsidRDefault="006E200D" w:rsidP="00675A38">
      <w:pPr>
        <w:numPr>
          <w:ilvl w:val="0"/>
          <w:numId w:val="8"/>
        </w:numPr>
        <w:shd w:val="clear" w:color="auto" w:fill="FFFFFF"/>
        <w:spacing w:after="0" w:line="240" w:lineRule="auto"/>
        <w:contextualSpacing/>
        <w:rPr>
          <w:rFonts w:eastAsia="Times New Roman" w:cs="Arial"/>
          <w:color w:val="000000"/>
        </w:rPr>
      </w:pPr>
      <w:r w:rsidRPr="006E200D">
        <w:rPr>
          <w:rFonts w:eastAsia="Times New Roman" w:cs="Arial"/>
          <w:color w:val="000000"/>
        </w:rPr>
        <w:t>Ved fastsettelse av godtgjørelse tas hensyn til den forventede belastning utvalgsarbeidet vil gi for det enkelte medlem.</w:t>
      </w:r>
    </w:p>
    <w:p w:rsidR="006E200D" w:rsidRPr="006E200D" w:rsidRDefault="006E200D" w:rsidP="006E200D">
      <w:pPr>
        <w:keepNext/>
        <w:keepLines/>
        <w:spacing w:before="200" w:after="0"/>
        <w:outlineLvl w:val="2"/>
        <w:rPr>
          <w:rFonts w:ascii="Arial" w:eastAsia="Times New Roman" w:hAnsi="Arial" w:cs="Arial"/>
          <w:b/>
          <w:bCs/>
          <w:color w:val="000000"/>
        </w:rPr>
      </w:pPr>
      <w:r w:rsidRPr="006E200D">
        <w:rPr>
          <w:rFonts w:ascii="Calibri" w:eastAsia="Times New Roman" w:hAnsi="Calibri" w:cstheme="majorBidi"/>
          <w:b/>
          <w:bCs/>
          <w:color w:val="4F81BD" w:themeColor="accent1"/>
        </w:rPr>
        <w:t>Deltakelse på kurs, konferanser og lignende</w:t>
      </w:r>
    </w:p>
    <w:p w:rsidR="006E200D" w:rsidRPr="00AF4E53" w:rsidRDefault="006E200D" w:rsidP="006E200D">
      <w:pPr>
        <w:rPr>
          <w:rFonts w:eastAsia="Times New Roman" w:cs="Arial"/>
        </w:rPr>
      </w:pPr>
      <w:r w:rsidRPr="00AF4E53">
        <w:rPr>
          <w:rFonts w:eastAsia="Times New Roman" w:cs="Arial"/>
        </w:rPr>
        <w:t xml:space="preserve">Dersom medlemmer av folkevalgte utvalg blir oppnevnt til eller får aksept av ordfører til å delta på kurs eller konferanser, tilstås eventuelt tap, arbeidsfortjeneste og eventuelle reiseutgifter. </w:t>
      </w:r>
      <w:bookmarkStart w:id="62" w:name="_Toc368395455"/>
      <w:bookmarkStart w:id="63" w:name="Subchapter2.9"/>
      <w:bookmarkEnd w:id="62"/>
      <w:bookmarkEnd w:id="63"/>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r w:rsidRPr="006E200D">
        <w:rPr>
          <w:rFonts w:ascii="Calibri" w:eastAsia="Times New Roman" w:hAnsi="Calibri" w:cstheme="majorBidi"/>
          <w:b/>
          <w:bCs/>
          <w:color w:val="4F81BD" w:themeColor="accent1"/>
        </w:rPr>
        <w:t xml:space="preserve">Annen fastsetting av </w:t>
      </w:r>
      <w:r w:rsidRPr="006E200D">
        <w:rPr>
          <w:rFonts w:ascii="Calibri" w:eastAsiaTheme="majorEastAsia" w:hAnsi="Calibri" w:cstheme="majorBidi"/>
          <w:b/>
          <w:bCs/>
          <w:color w:val="4F81BD" w:themeColor="accent1"/>
        </w:rPr>
        <w:t>godtgjørelse</w:t>
      </w:r>
    </w:p>
    <w:p w:rsidR="006E200D" w:rsidRPr="006E200D" w:rsidRDefault="006E200D" w:rsidP="00675A38">
      <w:pPr>
        <w:numPr>
          <w:ilvl w:val="0"/>
          <w:numId w:val="9"/>
        </w:numPr>
        <w:shd w:val="clear" w:color="auto" w:fill="FFFFFF"/>
        <w:spacing w:after="0" w:line="240" w:lineRule="auto"/>
        <w:contextualSpacing/>
        <w:rPr>
          <w:rFonts w:eastAsia="Times New Roman" w:cs="Arial"/>
          <w:color w:val="000000"/>
        </w:rPr>
      </w:pPr>
      <w:r w:rsidRPr="006E200D">
        <w:rPr>
          <w:rFonts w:eastAsia="Times New Roman" w:cs="Arial"/>
          <w:color w:val="000000"/>
        </w:rPr>
        <w:t>Dersom utvalg, nemnd med videre får sine godtgjørelser fastsatt av andre vil dette reglement automatisk bortfalle.</w:t>
      </w:r>
      <w:bookmarkStart w:id="64" w:name="Subchapter2.10"/>
      <w:bookmarkStart w:id="65" w:name="_Toc368395456"/>
      <w:bookmarkEnd w:id="64"/>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r w:rsidRPr="006E200D">
        <w:rPr>
          <w:rFonts w:ascii="Calibri" w:eastAsia="Times New Roman" w:hAnsi="Calibri" w:cstheme="majorBidi"/>
          <w:b/>
          <w:bCs/>
          <w:color w:val="4F81BD" w:themeColor="accent1"/>
        </w:rPr>
        <w:t>Tapt arbeidsfortjeneste</w:t>
      </w:r>
      <w:bookmarkEnd w:id="65"/>
    </w:p>
    <w:p w:rsidR="006E200D" w:rsidRPr="006E200D" w:rsidRDefault="006E200D" w:rsidP="006E200D">
      <w:pPr>
        <w:shd w:val="clear" w:color="auto" w:fill="FFFFFF"/>
        <w:spacing w:after="0" w:line="240" w:lineRule="auto"/>
        <w:rPr>
          <w:rFonts w:eastAsia="Times New Roman" w:cs="Arial"/>
          <w:color w:val="000000"/>
        </w:rPr>
      </w:pPr>
      <w:r w:rsidRPr="006E200D">
        <w:rPr>
          <w:rFonts w:eastAsia="Times New Roman" w:cs="Arial"/>
          <w:color w:val="000000"/>
        </w:rPr>
        <w:t>I de tilfelle hvor ombudet blir påført trekk i lønn fra arbeidsgiver eller mister inntekstgrunnlag som selvstendig næringsdrivende kompenseres dette etter følgende bestemmelser/satser:</w:t>
      </w:r>
    </w:p>
    <w:p w:rsidR="006E200D" w:rsidRPr="006E200D" w:rsidRDefault="006E200D" w:rsidP="00675A38">
      <w:pPr>
        <w:numPr>
          <w:ilvl w:val="0"/>
          <w:numId w:val="9"/>
        </w:numPr>
        <w:shd w:val="clear" w:color="auto" w:fill="FFFFFF"/>
        <w:spacing w:after="0" w:line="240" w:lineRule="auto"/>
        <w:contextualSpacing/>
        <w:rPr>
          <w:rFonts w:eastAsia="Times New Roman" w:cs="Arial"/>
          <w:color w:val="000000"/>
        </w:rPr>
      </w:pPr>
      <w:r w:rsidRPr="006E200D">
        <w:rPr>
          <w:rFonts w:eastAsia="Times New Roman" w:cs="Arial"/>
          <w:color w:val="000000"/>
        </w:rPr>
        <w:t xml:space="preserve">Legitimert tapt arbeidsfortjeneste betales fullt ut. Feriepenger kompenseres tilsvarende. Normalt fremmes kravet om erstatning enten ved at arbeidsgiver trekker i lønn, og representanten krever refusjon, eller ved at arbeidsgiver gir representanten full lønn og selv krever refusjon. </w:t>
      </w:r>
    </w:p>
    <w:p w:rsidR="006E200D" w:rsidRPr="006E200D" w:rsidRDefault="006E200D" w:rsidP="00675A38">
      <w:pPr>
        <w:numPr>
          <w:ilvl w:val="0"/>
          <w:numId w:val="9"/>
        </w:numPr>
        <w:shd w:val="clear" w:color="auto" w:fill="FFFFFF"/>
        <w:spacing w:after="0" w:line="240" w:lineRule="auto"/>
        <w:contextualSpacing/>
        <w:rPr>
          <w:rFonts w:eastAsia="Times New Roman" w:cs="Arial"/>
          <w:color w:val="000000"/>
        </w:rPr>
      </w:pPr>
      <w:r w:rsidRPr="006E200D">
        <w:rPr>
          <w:rFonts w:eastAsia="Times New Roman" w:cs="Arial"/>
          <w:color w:val="000000"/>
        </w:rPr>
        <w:t>Ulegitimert tapt arbeidsfortjeneste i ordinær arbeidsinntekt dekkes med kr</w:t>
      </w:r>
      <w:r w:rsidRPr="006E200D">
        <w:rPr>
          <w:rFonts w:eastAsia="Times New Roman" w:cs="Arial"/>
        </w:rPr>
        <w:t xml:space="preserve">. 250,- </w:t>
      </w:r>
      <w:r w:rsidRPr="006E200D">
        <w:rPr>
          <w:rFonts w:eastAsia="Times New Roman" w:cs="Arial"/>
          <w:color w:val="000000"/>
        </w:rPr>
        <w:t xml:space="preserve">pr. time begrenset til 7,5 timer pr. dag. </w:t>
      </w:r>
    </w:p>
    <w:p w:rsidR="006E200D" w:rsidRPr="006E200D" w:rsidRDefault="006E200D" w:rsidP="00675A38">
      <w:pPr>
        <w:numPr>
          <w:ilvl w:val="0"/>
          <w:numId w:val="9"/>
        </w:numPr>
        <w:shd w:val="clear" w:color="auto" w:fill="FFFFFF"/>
        <w:spacing w:after="0" w:line="240" w:lineRule="auto"/>
        <w:contextualSpacing/>
        <w:rPr>
          <w:rFonts w:eastAsia="Times New Roman" w:cs="Arial"/>
          <w:color w:val="000000"/>
        </w:rPr>
      </w:pPr>
      <w:r w:rsidRPr="006E200D">
        <w:rPr>
          <w:rFonts w:eastAsia="Times New Roman" w:cs="Arial"/>
          <w:color w:val="000000"/>
        </w:rPr>
        <w:t>Selvstendig næringsdrivende kan kreve erstatning for timelønn tilsvarende deres pensjonsgivende inntekt i næring ved siste ligning, delt med 1800 timer, dog begrenset til 7,5 timer pr. dag. Det kreves attestasjon fra vedkommendes revisor. Dersom firmaet ikke er revisjonspliktig, vil egenerklæring kunne godtas.</w:t>
      </w:r>
    </w:p>
    <w:p w:rsidR="006E200D" w:rsidRPr="006E200D" w:rsidRDefault="006E200D" w:rsidP="00675A38">
      <w:pPr>
        <w:numPr>
          <w:ilvl w:val="0"/>
          <w:numId w:val="9"/>
        </w:numPr>
        <w:shd w:val="clear" w:color="auto" w:fill="FFFFFF"/>
        <w:spacing w:after="0" w:line="240" w:lineRule="auto"/>
        <w:contextualSpacing/>
        <w:rPr>
          <w:rFonts w:eastAsia="Times New Roman" w:cs="Arial"/>
          <w:color w:val="000000"/>
        </w:rPr>
      </w:pPr>
      <w:r w:rsidRPr="006E200D">
        <w:rPr>
          <w:rFonts w:eastAsia="Times New Roman" w:cs="Arial"/>
          <w:color w:val="000000"/>
        </w:rPr>
        <w:t>Ved tvil om grunnlaget for kompensasjon for tapt arbeidsgodtgjørelse godkjenner ordfører kravet.</w:t>
      </w:r>
      <w:bookmarkStart w:id="66" w:name="_Toc368395457"/>
      <w:bookmarkStart w:id="67" w:name="Subchapter2.11"/>
      <w:bookmarkEnd w:id="66"/>
      <w:bookmarkEnd w:id="67"/>
    </w:p>
    <w:p w:rsidR="006E200D" w:rsidRPr="006E200D" w:rsidRDefault="006E200D" w:rsidP="006E200D">
      <w:pPr>
        <w:keepNext/>
        <w:keepLines/>
        <w:spacing w:before="200" w:after="0"/>
        <w:outlineLvl w:val="2"/>
        <w:rPr>
          <w:rFonts w:ascii="Calibri" w:eastAsia="Times New Roman" w:hAnsi="Calibri" w:cstheme="majorBidi"/>
          <w:b/>
          <w:bCs/>
          <w:color w:val="4F81BD" w:themeColor="accent1"/>
        </w:rPr>
      </w:pPr>
      <w:r w:rsidRPr="006E200D">
        <w:rPr>
          <w:rFonts w:ascii="Calibri" w:eastAsia="Times New Roman" w:hAnsi="Calibri" w:cstheme="majorBidi"/>
          <w:b/>
          <w:bCs/>
          <w:color w:val="4F81BD" w:themeColor="accent1"/>
        </w:rPr>
        <w:t>Omsorgsgodtgjørelse</w:t>
      </w:r>
    </w:p>
    <w:p w:rsidR="006E200D" w:rsidRPr="006E200D" w:rsidRDefault="006E200D" w:rsidP="00675A38">
      <w:pPr>
        <w:numPr>
          <w:ilvl w:val="0"/>
          <w:numId w:val="5"/>
        </w:numPr>
        <w:shd w:val="clear" w:color="auto" w:fill="FFFFFF"/>
        <w:spacing w:before="120" w:after="0" w:line="240" w:lineRule="auto"/>
        <w:contextualSpacing/>
        <w:rPr>
          <w:rFonts w:eastAsia="Times New Roman" w:cs="Arial"/>
          <w:color w:val="000000"/>
        </w:rPr>
      </w:pPr>
      <w:r w:rsidRPr="006E200D">
        <w:rPr>
          <w:rFonts w:eastAsia="Times New Roman" w:cs="Arial"/>
          <w:color w:val="000000"/>
        </w:rPr>
        <w:t>For pass av barn under 12 år, funksjonshemmede, eller syke, som ombudet har den daglige omsorg for dekkes dokumenterte utgifter til engasjement av omsorgsperson.</w:t>
      </w:r>
    </w:p>
    <w:p w:rsidR="006E200D" w:rsidRPr="006E200D" w:rsidRDefault="006E200D" w:rsidP="00675A38">
      <w:pPr>
        <w:numPr>
          <w:ilvl w:val="0"/>
          <w:numId w:val="5"/>
        </w:numPr>
        <w:shd w:val="clear" w:color="auto" w:fill="FFFFFF"/>
        <w:spacing w:before="120" w:after="0" w:line="240" w:lineRule="auto"/>
        <w:contextualSpacing/>
        <w:rPr>
          <w:rFonts w:eastAsia="Times New Roman" w:cs="Arial"/>
          <w:color w:val="000000"/>
        </w:rPr>
      </w:pPr>
      <w:r w:rsidRPr="006E200D">
        <w:rPr>
          <w:rFonts w:eastAsia="Times New Roman" w:cs="Arial"/>
          <w:color w:val="000000"/>
        </w:rPr>
        <w:t>Der hvor utgiftene ikke kan dokumenteres, ytes tilskudd til dekning av utgiftene pr. møte med kr 200,- pr. time for inntil 7,5 t/dag. For utgifter utover dette kreves dokumentasjon.</w:t>
      </w:r>
    </w:p>
    <w:p w:rsidR="006E200D" w:rsidRPr="006E200D" w:rsidRDefault="006E200D" w:rsidP="00675A38">
      <w:pPr>
        <w:numPr>
          <w:ilvl w:val="0"/>
          <w:numId w:val="5"/>
        </w:numPr>
        <w:shd w:val="clear" w:color="auto" w:fill="FFFFFF"/>
        <w:spacing w:after="0" w:line="240" w:lineRule="auto"/>
        <w:contextualSpacing/>
        <w:rPr>
          <w:rFonts w:eastAsia="Times New Roman" w:cs="Arial"/>
          <w:color w:val="000000"/>
        </w:rPr>
      </w:pPr>
      <w:r w:rsidRPr="006E200D">
        <w:rPr>
          <w:rFonts w:eastAsia="Times New Roman" w:cs="Arial"/>
          <w:color w:val="000000"/>
        </w:rPr>
        <w:t>Godtgjørelsen utbetales i tillegg til møtegodtgjørelse.</w:t>
      </w:r>
    </w:p>
    <w:p w:rsidR="006E200D" w:rsidRPr="006E200D" w:rsidRDefault="006E200D" w:rsidP="00675A38">
      <w:pPr>
        <w:numPr>
          <w:ilvl w:val="0"/>
          <w:numId w:val="5"/>
        </w:numPr>
        <w:shd w:val="clear" w:color="auto" w:fill="FFFFFF"/>
        <w:spacing w:after="0" w:line="240" w:lineRule="auto"/>
        <w:contextualSpacing/>
        <w:rPr>
          <w:rFonts w:eastAsia="Times New Roman" w:cs="Arial"/>
          <w:color w:val="000000"/>
        </w:rPr>
      </w:pPr>
      <w:r w:rsidRPr="006E200D">
        <w:rPr>
          <w:rFonts w:eastAsia="Times New Roman" w:cs="Arial"/>
          <w:color w:val="000000"/>
        </w:rPr>
        <w:t>Den folkevalgte må selv fremme krav om omsorgsgodtgjørelse. Kravet fremmes skriftlig og sendes politisk sekretariat.</w:t>
      </w:r>
    </w:p>
    <w:p w:rsidR="006E200D" w:rsidRPr="006E200D" w:rsidRDefault="006E200D" w:rsidP="006E200D">
      <w:pPr>
        <w:keepNext/>
        <w:keepLines/>
        <w:spacing w:before="200" w:after="0"/>
        <w:outlineLvl w:val="2"/>
        <w:rPr>
          <w:rFonts w:ascii="Calibri" w:eastAsia="Times New Roman" w:hAnsi="Calibri" w:cstheme="majorBidi"/>
          <w:b/>
          <w:bCs/>
          <w:color w:val="00B050"/>
        </w:rPr>
      </w:pPr>
      <w:bookmarkStart w:id="68" w:name="_Toc368395458"/>
      <w:bookmarkStart w:id="69" w:name="Subchapter2.12"/>
      <w:bookmarkEnd w:id="68"/>
      <w:bookmarkEnd w:id="69"/>
      <w:r w:rsidRPr="006E200D">
        <w:rPr>
          <w:rFonts w:ascii="Calibri" w:eastAsia="Times New Roman" w:hAnsi="Calibri" w:cstheme="majorBidi"/>
          <w:b/>
          <w:bCs/>
          <w:color w:val="4F81BD" w:themeColor="accent1"/>
        </w:rPr>
        <w:t>Skyssgodtgjørelse</w:t>
      </w:r>
    </w:p>
    <w:p w:rsidR="006E200D" w:rsidRPr="006E200D" w:rsidRDefault="006E200D" w:rsidP="00675A38">
      <w:pPr>
        <w:numPr>
          <w:ilvl w:val="0"/>
          <w:numId w:val="4"/>
        </w:numPr>
        <w:shd w:val="clear" w:color="auto" w:fill="FFFFFF"/>
        <w:spacing w:after="0" w:line="240" w:lineRule="auto"/>
        <w:contextualSpacing/>
        <w:rPr>
          <w:rFonts w:eastAsia="Times New Roman" w:cs="Arial"/>
          <w:color w:val="000000"/>
        </w:rPr>
      </w:pPr>
      <w:r w:rsidRPr="006E200D">
        <w:rPr>
          <w:rFonts w:eastAsia="Times New Roman" w:cs="Arial"/>
          <w:color w:val="000000"/>
        </w:rPr>
        <w:t>Medlemmer får kompensasjon for reiseutgifter til møter utenfor kommunen. Godtgjørelsen utbetales etter reglene i Statens reiseregulativ. Billigste reisemåte skal fortrinnsvis benyttes.</w:t>
      </w:r>
    </w:p>
    <w:p w:rsidR="006E200D" w:rsidRPr="006E200D" w:rsidRDefault="006E200D" w:rsidP="006E200D">
      <w:pPr>
        <w:shd w:val="clear" w:color="auto" w:fill="FFFFFF"/>
        <w:spacing w:after="0" w:line="240" w:lineRule="auto"/>
        <w:ind w:left="720"/>
        <w:contextualSpacing/>
        <w:rPr>
          <w:rFonts w:eastAsia="Times New Roman" w:cs="Arial"/>
          <w:color w:val="000000"/>
        </w:rPr>
      </w:pPr>
    </w:p>
    <w:p w:rsidR="006E200D" w:rsidRPr="006E200D" w:rsidRDefault="006E200D" w:rsidP="00675A38">
      <w:pPr>
        <w:numPr>
          <w:ilvl w:val="0"/>
          <w:numId w:val="4"/>
        </w:numPr>
        <w:shd w:val="clear" w:color="auto" w:fill="FFFFFF"/>
        <w:spacing w:after="0" w:line="240" w:lineRule="auto"/>
        <w:contextualSpacing/>
        <w:rPr>
          <w:rFonts w:eastAsia="Times New Roman" w:cs="Arial"/>
          <w:color w:val="000000"/>
        </w:rPr>
      </w:pPr>
      <w:r w:rsidRPr="006E200D">
        <w:rPr>
          <w:rFonts w:eastAsia="Times New Roman" w:cs="Arial"/>
          <w:color w:val="000000"/>
        </w:rPr>
        <w:t>Medlemmer som oppholder seg midlertidig utenfor kommunen (utdanning, militærtjeneste med mer) kan få dekket reiseutgifter til møter etter nærmere avtale med sekretariatet for utvalget.</w:t>
      </w:r>
    </w:p>
    <w:p w:rsidR="006E200D" w:rsidRDefault="006E200D" w:rsidP="00675A38">
      <w:pPr>
        <w:numPr>
          <w:ilvl w:val="0"/>
          <w:numId w:val="4"/>
        </w:numPr>
        <w:shd w:val="clear" w:color="auto" w:fill="FFFFFF"/>
        <w:spacing w:after="0" w:line="240" w:lineRule="auto"/>
        <w:contextualSpacing/>
        <w:rPr>
          <w:rFonts w:eastAsia="Times New Roman" w:cs="Arial"/>
          <w:color w:val="000000"/>
        </w:rPr>
      </w:pPr>
      <w:r w:rsidRPr="006E200D">
        <w:rPr>
          <w:rFonts w:eastAsia="Times New Roman" w:cs="Arial"/>
          <w:color w:val="000000"/>
        </w:rPr>
        <w:t>Krav om skyssgodtgjørelse fremsettes av det enkelte folkevalgt på særskilt skjema (reiseregning)</w:t>
      </w:r>
    </w:p>
    <w:p w:rsidR="001A04EA" w:rsidRDefault="001A04EA">
      <w:pPr>
        <w:rPr>
          <w:rFonts w:eastAsia="Times New Roman" w:cs="Arial"/>
          <w:color w:val="000000"/>
        </w:rPr>
      </w:pPr>
      <w:r>
        <w:rPr>
          <w:rFonts w:eastAsia="Times New Roman" w:cs="Arial"/>
          <w:color w:val="000000"/>
        </w:rPr>
        <w:br w:type="page"/>
      </w:r>
    </w:p>
    <w:p w:rsidR="001A04EA" w:rsidRDefault="001A04EA">
      <w:pPr>
        <w:rPr>
          <w:rFonts w:eastAsia="Times New Roman" w:cs="Arial"/>
          <w:color w:val="000000"/>
        </w:rPr>
      </w:pPr>
      <w:r>
        <w:rPr>
          <w:rFonts w:eastAsia="Times New Roman" w:cs="Arial"/>
          <w:color w:val="000000"/>
        </w:rPr>
        <w:lastRenderedPageBreak/>
        <w:br w:type="page"/>
      </w:r>
    </w:p>
    <w:p w:rsidR="001A04EA" w:rsidRPr="006E200D" w:rsidRDefault="001A04EA" w:rsidP="001A04EA">
      <w:pPr>
        <w:shd w:val="clear" w:color="auto" w:fill="FFFFFF"/>
        <w:spacing w:after="0" w:line="240" w:lineRule="auto"/>
        <w:ind w:left="720"/>
        <w:contextualSpacing/>
        <w:rPr>
          <w:rFonts w:eastAsia="Times New Roman" w:cs="Arial"/>
          <w:color w:val="000000"/>
        </w:rPr>
      </w:pPr>
    </w:p>
    <w:p w:rsidR="00302658" w:rsidRDefault="00302658" w:rsidP="00302658"/>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Default="00016879" w:rsidP="00016879"/>
    <w:p w:rsidR="00016879" w:rsidRPr="00016879" w:rsidRDefault="00F613CC" w:rsidP="00016879">
      <w:r>
        <w:rPr>
          <w:noProof/>
          <w:lang w:eastAsia="nb-NO"/>
        </w:rPr>
        <w:drawing>
          <wp:anchor distT="0" distB="0" distL="114300" distR="114300" simplePos="0" relativeHeight="251735040" behindDoc="0" locked="0" layoutInCell="1" allowOverlap="1">
            <wp:simplePos x="0" y="0"/>
            <wp:positionH relativeFrom="margin">
              <wp:align>center</wp:align>
            </wp:positionH>
            <wp:positionV relativeFrom="paragraph">
              <wp:posOffset>3963670</wp:posOffset>
            </wp:positionV>
            <wp:extent cx="1779905" cy="725170"/>
            <wp:effectExtent l="0" t="0" r="0" b="0"/>
            <wp:wrapThrough wrapText="bothSides">
              <wp:wrapPolygon edited="0">
                <wp:start x="0" y="0"/>
                <wp:lineTo x="0" y="15888"/>
                <wp:lineTo x="462" y="18158"/>
                <wp:lineTo x="2081" y="20995"/>
                <wp:lineTo x="2312" y="20995"/>
                <wp:lineTo x="4392" y="20995"/>
                <wp:lineTo x="4624" y="20995"/>
                <wp:lineTo x="6242" y="18158"/>
                <wp:lineTo x="21269" y="15888"/>
                <wp:lineTo x="21269" y="10214"/>
                <wp:lineTo x="17570" y="8511"/>
                <wp:lineTo x="17570" y="1702"/>
                <wp:lineTo x="7167" y="0"/>
                <wp:lineTo x="0" y="0"/>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9905" cy="725170"/>
                    </a:xfrm>
                    <a:prstGeom prst="rect">
                      <a:avLst/>
                    </a:prstGeom>
                    <a:noFill/>
                  </pic:spPr>
                </pic:pic>
              </a:graphicData>
            </a:graphic>
            <wp14:sizeRelH relativeFrom="page">
              <wp14:pctWidth>0</wp14:pctWidth>
            </wp14:sizeRelH>
            <wp14:sizeRelV relativeFrom="page">
              <wp14:pctHeight>0</wp14:pctHeight>
            </wp14:sizeRelV>
          </wp:anchor>
        </w:drawing>
      </w:r>
      <w:r w:rsidR="00016879" w:rsidRPr="00016879">
        <w:rPr>
          <w:noProof/>
          <w:lang w:eastAsia="nb-NO"/>
        </w:rPr>
        <w:drawing>
          <wp:anchor distT="0" distB="0" distL="114300" distR="114300" simplePos="0" relativeHeight="251728896" behindDoc="0" locked="0" layoutInCell="1" allowOverlap="1">
            <wp:simplePos x="0" y="0"/>
            <wp:positionH relativeFrom="column">
              <wp:posOffset>1908175</wp:posOffset>
            </wp:positionH>
            <wp:positionV relativeFrom="paragraph">
              <wp:posOffset>8198485</wp:posOffset>
            </wp:positionV>
            <wp:extent cx="1809750" cy="731520"/>
            <wp:effectExtent l="19050" t="0" r="0" b="0"/>
            <wp:wrapNone/>
            <wp:docPr id="6" name="Bilde 8" descr="F:\Svelvik\SV Felles\Anne Synøve Horten\Maler\Visuell profil 2015\Til dokumenter\SvelvikKommune_logo_2015_H_RGB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F:\Svelvik\SV Felles\Anne Synøve Horten\Maler\Visuell profil 2015\Til dokumenter\SvelvikKommune_logo_2015_H_RGB copy.png"/>
                    <pic:cNvPicPr>
                      <a:picLocks noChangeAspect="1" noChangeArrowheads="1"/>
                    </pic:cNvPicPr>
                  </pic:nvPicPr>
                  <pic:blipFill>
                    <a:blip r:embed="rId8" cstate="print"/>
                    <a:srcRect/>
                    <a:stretch>
                      <a:fillRect/>
                    </a:stretch>
                  </pic:blipFill>
                  <pic:spPr bwMode="auto">
                    <a:xfrm>
                      <a:off x="0" y="0"/>
                      <a:ext cx="1809750" cy="731520"/>
                    </a:xfrm>
                    <a:prstGeom prst="rect">
                      <a:avLst/>
                    </a:prstGeom>
                    <a:noFill/>
                    <a:ln w="9525">
                      <a:noFill/>
                      <a:miter lim="800000"/>
                      <a:headEnd/>
                      <a:tailEnd/>
                    </a:ln>
                  </pic:spPr>
                </pic:pic>
              </a:graphicData>
            </a:graphic>
          </wp:anchor>
        </w:drawing>
      </w:r>
    </w:p>
    <w:sectPr w:rsidR="00016879" w:rsidRPr="00016879" w:rsidSect="00033527">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F90" w:rsidRDefault="00667F90" w:rsidP="00033527">
      <w:pPr>
        <w:spacing w:after="0" w:line="240" w:lineRule="auto"/>
      </w:pPr>
      <w:r>
        <w:separator/>
      </w:r>
    </w:p>
  </w:endnote>
  <w:endnote w:type="continuationSeparator" w:id="0">
    <w:p w:rsidR="00667F90" w:rsidRDefault="00667F90" w:rsidP="0003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00000001"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7518"/>
      <w:docPartObj>
        <w:docPartGallery w:val="Page Numbers (Bottom of Page)"/>
        <w:docPartUnique/>
      </w:docPartObj>
    </w:sdtPr>
    <w:sdtEndPr/>
    <w:sdtContent>
      <w:p w:rsidR="00667F90" w:rsidRDefault="00667F90">
        <w:pPr>
          <w:pStyle w:val="Bunntekst"/>
          <w:jc w:val="center"/>
        </w:pPr>
        <w:r>
          <w:fldChar w:fldCharType="begin"/>
        </w:r>
        <w:r>
          <w:instrText xml:space="preserve"> PAGE   \* MERGEFORMAT </w:instrText>
        </w:r>
        <w:r>
          <w:fldChar w:fldCharType="separate"/>
        </w:r>
        <w:r w:rsidR="00910C10">
          <w:rPr>
            <w:noProof/>
          </w:rPr>
          <w:t>18</w:t>
        </w:r>
        <w:r>
          <w:rPr>
            <w:noProof/>
          </w:rPr>
          <w:fldChar w:fldCharType="end"/>
        </w:r>
      </w:p>
    </w:sdtContent>
  </w:sdt>
  <w:p w:rsidR="00667F90" w:rsidRDefault="00667F9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F90" w:rsidRDefault="00667F90" w:rsidP="00033527">
      <w:pPr>
        <w:spacing w:after="0" w:line="240" w:lineRule="auto"/>
      </w:pPr>
      <w:r>
        <w:separator/>
      </w:r>
    </w:p>
  </w:footnote>
  <w:footnote w:type="continuationSeparator" w:id="0">
    <w:p w:rsidR="00667F90" w:rsidRDefault="00667F90" w:rsidP="00033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0248"/>
    <w:multiLevelType w:val="hybridMultilevel"/>
    <w:tmpl w:val="6972D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3A53A1"/>
    <w:multiLevelType w:val="hybridMultilevel"/>
    <w:tmpl w:val="1E10945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50D7E59"/>
    <w:multiLevelType w:val="hybridMultilevel"/>
    <w:tmpl w:val="98D46D3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079766F8"/>
    <w:multiLevelType w:val="hybridMultilevel"/>
    <w:tmpl w:val="06B221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B1498C"/>
    <w:multiLevelType w:val="hybridMultilevel"/>
    <w:tmpl w:val="704A51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9B609C9"/>
    <w:multiLevelType w:val="hybridMultilevel"/>
    <w:tmpl w:val="41BAD0E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A0B5628"/>
    <w:multiLevelType w:val="hybridMultilevel"/>
    <w:tmpl w:val="9A4489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AE17046"/>
    <w:multiLevelType w:val="multilevel"/>
    <w:tmpl w:val="0B56580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8" w15:restartNumberingAfterBreak="0">
    <w:nsid w:val="215501D2"/>
    <w:multiLevelType w:val="hybridMultilevel"/>
    <w:tmpl w:val="260297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3ED7221"/>
    <w:multiLevelType w:val="hybridMultilevel"/>
    <w:tmpl w:val="3D0A1ABC"/>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0" w15:restartNumberingAfterBreak="0">
    <w:nsid w:val="25852370"/>
    <w:multiLevelType w:val="hybridMultilevel"/>
    <w:tmpl w:val="87BE0890"/>
    <w:lvl w:ilvl="0" w:tplc="B882076E">
      <w:start w:val="4"/>
      <w:numFmt w:val="bullet"/>
      <w:lvlText w:val="-"/>
      <w:lvlJc w:val="left"/>
      <w:pPr>
        <w:ind w:left="720" w:hanging="360"/>
      </w:pPr>
      <w:rPr>
        <w:rFonts w:ascii="Calibri" w:eastAsiaTheme="minorHAns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7A35D91"/>
    <w:multiLevelType w:val="hybridMultilevel"/>
    <w:tmpl w:val="BB6E196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933552C"/>
    <w:multiLevelType w:val="hybridMultilevel"/>
    <w:tmpl w:val="9434F8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B3C66CF"/>
    <w:multiLevelType w:val="hybridMultilevel"/>
    <w:tmpl w:val="D97871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E5D5DCC"/>
    <w:multiLevelType w:val="hybridMultilevel"/>
    <w:tmpl w:val="633E96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0C70814"/>
    <w:multiLevelType w:val="hybridMultilevel"/>
    <w:tmpl w:val="24FC46E6"/>
    <w:lvl w:ilvl="0" w:tplc="B882076E">
      <w:start w:val="4"/>
      <w:numFmt w:val="bullet"/>
      <w:lvlText w:val="-"/>
      <w:lvlJc w:val="left"/>
      <w:pPr>
        <w:ind w:left="720" w:hanging="360"/>
      </w:pPr>
      <w:rPr>
        <w:rFonts w:ascii="Calibri" w:eastAsiaTheme="minorHAns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B7543C7"/>
    <w:multiLevelType w:val="hybridMultilevel"/>
    <w:tmpl w:val="B1FEEC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E2001A7"/>
    <w:multiLevelType w:val="hybridMultilevel"/>
    <w:tmpl w:val="3E826B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F74184B"/>
    <w:multiLevelType w:val="hybridMultilevel"/>
    <w:tmpl w:val="DBB8C89A"/>
    <w:lvl w:ilvl="0" w:tplc="04140001">
      <w:start w:val="1"/>
      <w:numFmt w:val="bullet"/>
      <w:lvlText w:val=""/>
      <w:lvlJc w:val="left"/>
      <w:pPr>
        <w:ind w:left="360" w:hanging="360"/>
      </w:pPr>
      <w:rPr>
        <w:rFonts w:ascii="Symbol" w:hAnsi="Symbol" w:hint="default"/>
      </w:rPr>
    </w:lvl>
    <w:lvl w:ilvl="1" w:tplc="0414000F">
      <w:start w:val="1"/>
      <w:numFmt w:val="decimal"/>
      <w:lvlText w:val="%2."/>
      <w:lvlJc w:val="left"/>
      <w:pPr>
        <w:ind w:left="1080" w:hanging="360"/>
      </w:pPr>
      <w:rPr>
        <w:rFonts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2CE29EE"/>
    <w:multiLevelType w:val="hybridMultilevel"/>
    <w:tmpl w:val="9E3292D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44884BA7"/>
    <w:multiLevelType w:val="multilevel"/>
    <w:tmpl w:val="ACBE6DD8"/>
    <w:lvl w:ilvl="0">
      <w:start w:val="1"/>
      <w:numFmt w:val="bullet"/>
      <w:lvlText w:val=""/>
      <w:lvlJc w:val="left"/>
      <w:pPr>
        <w:tabs>
          <w:tab w:val="num" w:pos="1068"/>
        </w:tabs>
        <w:ind w:left="1068" w:hanging="360"/>
      </w:pPr>
      <w:rPr>
        <w:rFonts w:ascii="Symbol" w:hAnsi="Symbol" w:hint="default"/>
        <w:sz w:val="20"/>
      </w:rPr>
    </w:lvl>
    <w:lvl w:ilvl="1">
      <w:start w:val="6"/>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1" w15:restartNumberingAfterBreak="0">
    <w:nsid w:val="49770D1D"/>
    <w:multiLevelType w:val="hybridMultilevel"/>
    <w:tmpl w:val="61DA7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BF83AC1"/>
    <w:multiLevelType w:val="hybridMultilevel"/>
    <w:tmpl w:val="96E0B3A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C843583"/>
    <w:multiLevelType w:val="hybridMultilevel"/>
    <w:tmpl w:val="32EE66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F5065E7"/>
    <w:multiLevelType w:val="hybridMultilevel"/>
    <w:tmpl w:val="86BA25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5044F52"/>
    <w:multiLevelType w:val="multilevel"/>
    <w:tmpl w:val="348657C2"/>
    <w:lvl w:ilvl="0">
      <w:start w:val="1"/>
      <w:numFmt w:val="bullet"/>
      <w:lvlText w:val=""/>
      <w:lvlJc w:val="left"/>
      <w:pPr>
        <w:tabs>
          <w:tab w:val="num" w:pos="1068"/>
        </w:tabs>
        <w:ind w:left="1068" w:hanging="360"/>
      </w:pPr>
      <w:rPr>
        <w:rFonts w:ascii="Symbol" w:hAnsi="Symbol" w:hint="default"/>
        <w:sz w:val="20"/>
      </w:rPr>
    </w:lvl>
    <w:lvl w:ilvl="1">
      <w:start w:val="5"/>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6" w15:restartNumberingAfterBreak="0">
    <w:nsid w:val="55D770AD"/>
    <w:multiLevelType w:val="hybridMultilevel"/>
    <w:tmpl w:val="478061EA"/>
    <w:lvl w:ilvl="0" w:tplc="7DA6B0C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7" w15:restartNumberingAfterBreak="0">
    <w:nsid w:val="58D06D27"/>
    <w:multiLevelType w:val="hybridMultilevel"/>
    <w:tmpl w:val="E6D87F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A970F8F"/>
    <w:multiLevelType w:val="hybridMultilevel"/>
    <w:tmpl w:val="4970C3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AF53E14"/>
    <w:multiLevelType w:val="hybridMultilevel"/>
    <w:tmpl w:val="7B609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BA51510"/>
    <w:multiLevelType w:val="hybridMultilevel"/>
    <w:tmpl w:val="64CE8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E534F03"/>
    <w:multiLevelType w:val="multilevel"/>
    <w:tmpl w:val="BB869A0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2" w15:restartNumberingAfterBreak="0">
    <w:nsid w:val="6A92389C"/>
    <w:multiLevelType w:val="hybridMultilevel"/>
    <w:tmpl w:val="FD14B2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FF9684B"/>
    <w:multiLevelType w:val="hybridMultilevel"/>
    <w:tmpl w:val="9DBC9EE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4" w15:restartNumberingAfterBreak="0">
    <w:nsid w:val="75DB363F"/>
    <w:multiLevelType w:val="hybridMultilevel"/>
    <w:tmpl w:val="BB72A8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2"/>
  </w:num>
  <w:num w:numId="4">
    <w:abstractNumId w:val="29"/>
  </w:num>
  <w:num w:numId="5">
    <w:abstractNumId w:val="23"/>
  </w:num>
  <w:num w:numId="6">
    <w:abstractNumId w:val="34"/>
  </w:num>
  <w:num w:numId="7">
    <w:abstractNumId w:val="6"/>
  </w:num>
  <w:num w:numId="8">
    <w:abstractNumId w:val="16"/>
  </w:num>
  <w:num w:numId="9">
    <w:abstractNumId w:val="24"/>
  </w:num>
  <w:num w:numId="10">
    <w:abstractNumId w:val="9"/>
  </w:num>
  <w:num w:numId="11">
    <w:abstractNumId w:val="30"/>
  </w:num>
  <w:num w:numId="12">
    <w:abstractNumId w:val="14"/>
  </w:num>
  <w:num w:numId="13">
    <w:abstractNumId w:val="0"/>
  </w:num>
  <w:num w:numId="14">
    <w:abstractNumId w:val="21"/>
  </w:num>
  <w:num w:numId="15">
    <w:abstractNumId w:val="13"/>
  </w:num>
  <w:num w:numId="16">
    <w:abstractNumId w:val="27"/>
  </w:num>
  <w:num w:numId="17">
    <w:abstractNumId w:val="32"/>
  </w:num>
  <w:num w:numId="18">
    <w:abstractNumId w:val="17"/>
  </w:num>
  <w:num w:numId="19">
    <w:abstractNumId w:val="11"/>
  </w:num>
  <w:num w:numId="20">
    <w:abstractNumId w:val="33"/>
  </w:num>
  <w:num w:numId="21">
    <w:abstractNumId w:val="8"/>
  </w:num>
  <w:num w:numId="22">
    <w:abstractNumId w:val="2"/>
  </w:num>
  <w:num w:numId="23">
    <w:abstractNumId w:val="20"/>
  </w:num>
  <w:num w:numId="24">
    <w:abstractNumId w:val="7"/>
  </w:num>
  <w:num w:numId="25">
    <w:abstractNumId w:val="25"/>
  </w:num>
  <w:num w:numId="26">
    <w:abstractNumId w:val="31"/>
  </w:num>
  <w:num w:numId="27">
    <w:abstractNumId w:val="26"/>
  </w:num>
  <w:num w:numId="28">
    <w:abstractNumId w:val="28"/>
  </w:num>
  <w:num w:numId="29">
    <w:abstractNumId w:val="12"/>
  </w:num>
  <w:num w:numId="30">
    <w:abstractNumId w:val="4"/>
  </w:num>
  <w:num w:numId="31">
    <w:abstractNumId w:val="1"/>
  </w:num>
  <w:num w:numId="32">
    <w:abstractNumId w:val="3"/>
  </w:num>
  <w:num w:numId="33">
    <w:abstractNumId w:val="18"/>
  </w:num>
  <w:num w:numId="34">
    <w:abstractNumId w:val="19"/>
  </w:num>
  <w:num w:numId="35">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29"/>
    <w:rsid w:val="00000ED4"/>
    <w:rsid w:val="00015A78"/>
    <w:rsid w:val="00016879"/>
    <w:rsid w:val="00017C4A"/>
    <w:rsid w:val="000311C6"/>
    <w:rsid w:val="00033527"/>
    <w:rsid w:val="000469C1"/>
    <w:rsid w:val="00047709"/>
    <w:rsid w:val="00066479"/>
    <w:rsid w:val="0007596D"/>
    <w:rsid w:val="0008505C"/>
    <w:rsid w:val="00095C26"/>
    <w:rsid w:val="000B5248"/>
    <w:rsid w:val="000D11B9"/>
    <w:rsid w:val="000E1644"/>
    <w:rsid w:val="000F591E"/>
    <w:rsid w:val="00100AB2"/>
    <w:rsid w:val="001258EB"/>
    <w:rsid w:val="00126454"/>
    <w:rsid w:val="00167B42"/>
    <w:rsid w:val="00175294"/>
    <w:rsid w:val="00183361"/>
    <w:rsid w:val="001A04EA"/>
    <w:rsid w:val="001C15C6"/>
    <w:rsid w:val="001D4A61"/>
    <w:rsid w:val="001E10F5"/>
    <w:rsid w:val="001F72F5"/>
    <w:rsid w:val="002171CF"/>
    <w:rsid w:val="0024663E"/>
    <w:rsid w:val="00255B0C"/>
    <w:rsid w:val="0026008C"/>
    <w:rsid w:val="002621D7"/>
    <w:rsid w:val="00273206"/>
    <w:rsid w:val="00277600"/>
    <w:rsid w:val="00280863"/>
    <w:rsid w:val="00282505"/>
    <w:rsid w:val="00291196"/>
    <w:rsid w:val="00295317"/>
    <w:rsid w:val="002D2042"/>
    <w:rsid w:val="002F043D"/>
    <w:rsid w:val="002F2709"/>
    <w:rsid w:val="002F4C42"/>
    <w:rsid w:val="00302658"/>
    <w:rsid w:val="00322090"/>
    <w:rsid w:val="00323299"/>
    <w:rsid w:val="00326666"/>
    <w:rsid w:val="003361A9"/>
    <w:rsid w:val="003402C4"/>
    <w:rsid w:val="00360490"/>
    <w:rsid w:val="0036228C"/>
    <w:rsid w:val="0036672D"/>
    <w:rsid w:val="00371EE7"/>
    <w:rsid w:val="003765CA"/>
    <w:rsid w:val="00376B68"/>
    <w:rsid w:val="003859AC"/>
    <w:rsid w:val="0039631A"/>
    <w:rsid w:val="003977F0"/>
    <w:rsid w:val="003B201F"/>
    <w:rsid w:val="003D7F58"/>
    <w:rsid w:val="003F102C"/>
    <w:rsid w:val="003F256A"/>
    <w:rsid w:val="004136F1"/>
    <w:rsid w:val="00420187"/>
    <w:rsid w:val="004204E8"/>
    <w:rsid w:val="0043108B"/>
    <w:rsid w:val="00472914"/>
    <w:rsid w:val="00480B1B"/>
    <w:rsid w:val="004819DD"/>
    <w:rsid w:val="00481C1A"/>
    <w:rsid w:val="004C0A5A"/>
    <w:rsid w:val="004E6D16"/>
    <w:rsid w:val="004F2CDB"/>
    <w:rsid w:val="004F598B"/>
    <w:rsid w:val="005300BD"/>
    <w:rsid w:val="00530A8B"/>
    <w:rsid w:val="00577C94"/>
    <w:rsid w:val="005C376E"/>
    <w:rsid w:val="005D6623"/>
    <w:rsid w:val="005F3D65"/>
    <w:rsid w:val="006169E3"/>
    <w:rsid w:val="00623E8C"/>
    <w:rsid w:val="0062429F"/>
    <w:rsid w:val="00624B2B"/>
    <w:rsid w:val="0062589B"/>
    <w:rsid w:val="00636B53"/>
    <w:rsid w:val="00643595"/>
    <w:rsid w:val="0065361D"/>
    <w:rsid w:val="00667F90"/>
    <w:rsid w:val="00675A38"/>
    <w:rsid w:val="00690A55"/>
    <w:rsid w:val="006B06B7"/>
    <w:rsid w:val="006C0A01"/>
    <w:rsid w:val="006C3E6C"/>
    <w:rsid w:val="006D5835"/>
    <w:rsid w:val="006E200D"/>
    <w:rsid w:val="00712997"/>
    <w:rsid w:val="007144CC"/>
    <w:rsid w:val="00732223"/>
    <w:rsid w:val="00742B27"/>
    <w:rsid w:val="007866A8"/>
    <w:rsid w:val="0078704D"/>
    <w:rsid w:val="007B45FB"/>
    <w:rsid w:val="007D0E13"/>
    <w:rsid w:val="007D1ED6"/>
    <w:rsid w:val="007E101C"/>
    <w:rsid w:val="007F4644"/>
    <w:rsid w:val="00811558"/>
    <w:rsid w:val="008146E6"/>
    <w:rsid w:val="00817009"/>
    <w:rsid w:val="00840F3F"/>
    <w:rsid w:val="00843FBD"/>
    <w:rsid w:val="00861171"/>
    <w:rsid w:val="008633A1"/>
    <w:rsid w:val="00864F23"/>
    <w:rsid w:val="008804A8"/>
    <w:rsid w:val="00892CC8"/>
    <w:rsid w:val="008C5151"/>
    <w:rsid w:val="008F13E4"/>
    <w:rsid w:val="008F6D7E"/>
    <w:rsid w:val="00903C74"/>
    <w:rsid w:val="00910C10"/>
    <w:rsid w:val="00947E91"/>
    <w:rsid w:val="009B57DF"/>
    <w:rsid w:val="009D0EDB"/>
    <w:rsid w:val="009D53A1"/>
    <w:rsid w:val="009F43C5"/>
    <w:rsid w:val="009F76BD"/>
    <w:rsid w:val="00A100C2"/>
    <w:rsid w:val="00A44F48"/>
    <w:rsid w:val="00A53D6A"/>
    <w:rsid w:val="00AA70DD"/>
    <w:rsid w:val="00AC12C1"/>
    <w:rsid w:val="00AF4E53"/>
    <w:rsid w:val="00AF5284"/>
    <w:rsid w:val="00B04BC4"/>
    <w:rsid w:val="00B31C8D"/>
    <w:rsid w:val="00B35CA0"/>
    <w:rsid w:val="00B506B9"/>
    <w:rsid w:val="00B527A1"/>
    <w:rsid w:val="00B77F50"/>
    <w:rsid w:val="00BA37EE"/>
    <w:rsid w:val="00BB645D"/>
    <w:rsid w:val="00BD0555"/>
    <w:rsid w:val="00BF6E44"/>
    <w:rsid w:val="00C23AA9"/>
    <w:rsid w:val="00C26863"/>
    <w:rsid w:val="00C27796"/>
    <w:rsid w:val="00C477A3"/>
    <w:rsid w:val="00C546E8"/>
    <w:rsid w:val="00C6477C"/>
    <w:rsid w:val="00C83F33"/>
    <w:rsid w:val="00CA454F"/>
    <w:rsid w:val="00CB13FB"/>
    <w:rsid w:val="00CE772D"/>
    <w:rsid w:val="00CF6954"/>
    <w:rsid w:val="00D00CAD"/>
    <w:rsid w:val="00D04112"/>
    <w:rsid w:val="00D21495"/>
    <w:rsid w:val="00D23A05"/>
    <w:rsid w:val="00D24D06"/>
    <w:rsid w:val="00D3592D"/>
    <w:rsid w:val="00D37511"/>
    <w:rsid w:val="00D61ECA"/>
    <w:rsid w:val="00D6677C"/>
    <w:rsid w:val="00D97536"/>
    <w:rsid w:val="00DA1882"/>
    <w:rsid w:val="00DB7FB5"/>
    <w:rsid w:val="00DC193F"/>
    <w:rsid w:val="00DD12E8"/>
    <w:rsid w:val="00DE2821"/>
    <w:rsid w:val="00E554DB"/>
    <w:rsid w:val="00E64B62"/>
    <w:rsid w:val="00E91729"/>
    <w:rsid w:val="00EA2D6E"/>
    <w:rsid w:val="00F1731F"/>
    <w:rsid w:val="00F206D4"/>
    <w:rsid w:val="00F401DF"/>
    <w:rsid w:val="00F50906"/>
    <w:rsid w:val="00F60DF5"/>
    <w:rsid w:val="00F613CC"/>
    <w:rsid w:val="00F90CED"/>
    <w:rsid w:val="00FA7FA4"/>
    <w:rsid w:val="00FB0B70"/>
    <w:rsid w:val="00FB69BB"/>
    <w:rsid w:val="00FC324E"/>
    <w:rsid w:val="00FD4C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1000"/>
  <w15:docId w15:val="{8ACF6511-EA04-4E2B-861C-4D25700D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92D"/>
  </w:style>
  <w:style w:type="paragraph" w:styleId="Overskrift1">
    <w:name w:val="heading 1"/>
    <w:basedOn w:val="Normal"/>
    <w:next w:val="Normal"/>
    <w:link w:val="Overskrift1Tegn"/>
    <w:uiPriority w:val="9"/>
    <w:qFormat/>
    <w:rsid w:val="00CE772D"/>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A7FA4"/>
    <w:pPr>
      <w:keepNext/>
      <w:keepLines/>
      <w:spacing w:before="200" w:after="0"/>
      <w:outlineLvl w:val="1"/>
    </w:pPr>
    <w:rPr>
      <w:rFonts w:eastAsiaTheme="majorEastAsia" w:cstheme="majorBidi"/>
      <w:b/>
      <w:bCs/>
      <w:color w:val="4F81BD" w:themeColor="accent1"/>
      <w:sz w:val="24"/>
      <w:szCs w:val="26"/>
    </w:rPr>
  </w:style>
  <w:style w:type="paragraph" w:styleId="Overskrift3">
    <w:name w:val="heading 3"/>
    <w:basedOn w:val="Normal"/>
    <w:next w:val="Normal"/>
    <w:link w:val="Overskrift3Tegn"/>
    <w:uiPriority w:val="9"/>
    <w:unhideWhenUsed/>
    <w:qFormat/>
    <w:rsid w:val="00FA7FA4"/>
    <w:pPr>
      <w:keepNext/>
      <w:keepLines/>
      <w:spacing w:before="200" w:after="0"/>
      <w:outlineLvl w:val="2"/>
    </w:pPr>
    <w:rPr>
      <w:rFonts w:ascii="Calibri" w:eastAsiaTheme="majorEastAsia" w:hAnsi="Calibri" w:cstheme="majorBidi"/>
      <w:b/>
      <w:bCs/>
      <w:color w:val="4F81BD" w:themeColor="accent1"/>
    </w:rPr>
  </w:style>
  <w:style w:type="paragraph" w:styleId="Overskrift4">
    <w:name w:val="heading 4"/>
    <w:basedOn w:val="Normal"/>
    <w:next w:val="Normal"/>
    <w:link w:val="Overskrift4Tegn"/>
    <w:uiPriority w:val="9"/>
    <w:unhideWhenUsed/>
    <w:qFormat/>
    <w:rsid w:val="006E200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E772D"/>
    <w:rPr>
      <w:rFonts w:eastAsiaTheme="majorEastAsia"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A7FA4"/>
    <w:rPr>
      <w:rFonts w:eastAsiaTheme="majorEastAsia" w:cstheme="majorBidi"/>
      <w:b/>
      <w:bCs/>
      <w:color w:val="4F81BD" w:themeColor="accent1"/>
      <w:sz w:val="24"/>
      <w:szCs w:val="26"/>
    </w:rPr>
  </w:style>
  <w:style w:type="paragraph" w:styleId="Ingenmellomrom">
    <w:name w:val="No Spacing"/>
    <w:aliases w:val="Tabelltekst"/>
    <w:link w:val="IngenmellomromTegn"/>
    <w:uiPriority w:val="1"/>
    <w:qFormat/>
    <w:rsid w:val="00E91729"/>
    <w:pPr>
      <w:spacing w:after="0" w:line="240" w:lineRule="auto"/>
    </w:pPr>
    <w:rPr>
      <w:rFonts w:eastAsiaTheme="minorEastAsia"/>
    </w:rPr>
  </w:style>
  <w:style w:type="character" w:customStyle="1" w:styleId="IngenmellomromTegn">
    <w:name w:val="Ingen mellomrom Tegn"/>
    <w:aliases w:val="Tabelltekst Tegn"/>
    <w:basedOn w:val="Standardskriftforavsnitt"/>
    <w:link w:val="Ingenmellomrom"/>
    <w:uiPriority w:val="1"/>
    <w:rsid w:val="00E91729"/>
    <w:rPr>
      <w:rFonts w:eastAsiaTheme="minorEastAsia"/>
    </w:rPr>
  </w:style>
  <w:style w:type="character" w:styleId="Hyperkobling">
    <w:name w:val="Hyperlink"/>
    <w:basedOn w:val="Standardskriftforavsnitt"/>
    <w:uiPriority w:val="99"/>
    <w:unhideWhenUsed/>
    <w:rsid w:val="00273206"/>
    <w:rPr>
      <w:color w:val="0000FF" w:themeColor="hyperlink"/>
      <w:u w:val="single"/>
    </w:rPr>
  </w:style>
  <w:style w:type="character" w:customStyle="1" w:styleId="Overskrift3Tegn">
    <w:name w:val="Overskrift 3 Tegn"/>
    <w:basedOn w:val="Standardskriftforavsnitt"/>
    <w:link w:val="Overskrift3"/>
    <w:uiPriority w:val="9"/>
    <w:rsid w:val="00FA7FA4"/>
    <w:rPr>
      <w:rFonts w:ascii="Calibri" w:eastAsiaTheme="majorEastAsia" w:hAnsi="Calibri" w:cstheme="majorBidi"/>
      <w:b/>
      <w:bCs/>
      <w:color w:val="4F81BD" w:themeColor="accent1"/>
    </w:rPr>
  </w:style>
  <w:style w:type="paragraph" w:styleId="Topptekst">
    <w:name w:val="header"/>
    <w:basedOn w:val="Normal"/>
    <w:link w:val="TopptekstTegn"/>
    <w:uiPriority w:val="99"/>
    <w:unhideWhenUsed/>
    <w:rsid w:val="0003352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33527"/>
  </w:style>
  <w:style w:type="paragraph" w:styleId="Bunntekst">
    <w:name w:val="footer"/>
    <w:basedOn w:val="Normal"/>
    <w:link w:val="BunntekstTegn"/>
    <w:uiPriority w:val="99"/>
    <w:unhideWhenUsed/>
    <w:rsid w:val="0003352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33527"/>
  </w:style>
  <w:style w:type="paragraph" w:styleId="Overskriftforinnholdsfortegnelse">
    <w:name w:val="TOC Heading"/>
    <w:basedOn w:val="Overskrift1"/>
    <w:next w:val="Normal"/>
    <w:uiPriority w:val="39"/>
    <w:unhideWhenUsed/>
    <w:qFormat/>
    <w:rsid w:val="00033527"/>
    <w:pPr>
      <w:outlineLvl w:val="9"/>
    </w:pPr>
    <w:rPr>
      <w:rFonts w:asciiTheme="majorHAnsi" w:hAnsiTheme="majorHAnsi"/>
    </w:rPr>
  </w:style>
  <w:style w:type="paragraph" w:styleId="INNH1">
    <w:name w:val="toc 1"/>
    <w:basedOn w:val="Normal"/>
    <w:next w:val="Normal"/>
    <w:autoRedefine/>
    <w:uiPriority w:val="39"/>
    <w:unhideWhenUsed/>
    <w:rsid w:val="00D6677C"/>
    <w:pPr>
      <w:tabs>
        <w:tab w:val="right" w:leader="dot" w:pos="9062"/>
      </w:tabs>
      <w:spacing w:after="100"/>
    </w:pPr>
    <w:rPr>
      <w:rFonts w:eastAsiaTheme="majorEastAsia" w:cstheme="majorBidi"/>
      <w:b/>
      <w:bCs/>
      <w:noProof/>
      <w:color w:val="0070C0"/>
    </w:rPr>
  </w:style>
  <w:style w:type="paragraph" w:styleId="INNH2">
    <w:name w:val="toc 2"/>
    <w:basedOn w:val="Normal"/>
    <w:next w:val="Normal"/>
    <w:autoRedefine/>
    <w:uiPriority w:val="39"/>
    <w:unhideWhenUsed/>
    <w:rsid w:val="00033527"/>
    <w:pPr>
      <w:spacing w:after="100"/>
      <w:ind w:left="220"/>
    </w:pPr>
  </w:style>
  <w:style w:type="paragraph" w:styleId="Bobletekst">
    <w:name w:val="Balloon Text"/>
    <w:basedOn w:val="Normal"/>
    <w:link w:val="BobletekstTegn"/>
    <w:uiPriority w:val="99"/>
    <w:semiHidden/>
    <w:unhideWhenUsed/>
    <w:rsid w:val="0003352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33527"/>
    <w:rPr>
      <w:rFonts w:ascii="Tahoma" w:hAnsi="Tahoma" w:cs="Tahoma"/>
      <w:sz w:val="16"/>
      <w:szCs w:val="16"/>
    </w:rPr>
  </w:style>
  <w:style w:type="table" w:styleId="Tabellrutenett">
    <w:name w:val="Table Grid"/>
    <w:basedOn w:val="Vanligtabell"/>
    <w:uiPriority w:val="39"/>
    <w:rsid w:val="00033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3F256A"/>
    <w:pPr>
      <w:ind w:left="720"/>
      <w:contextualSpacing/>
    </w:pPr>
  </w:style>
  <w:style w:type="paragraph" w:styleId="INNH3">
    <w:name w:val="toc 3"/>
    <w:basedOn w:val="Normal"/>
    <w:next w:val="Normal"/>
    <w:autoRedefine/>
    <w:uiPriority w:val="39"/>
    <w:unhideWhenUsed/>
    <w:rsid w:val="007144CC"/>
    <w:pPr>
      <w:spacing w:after="100"/>
      <w:ind w:left="440"/>
    </w:pPr>
  </w:style>
  <w:style w:type="character" w:customStyle="1" w:styleId="Overskrift4Tegn">
    <w:name w:val="Overskrift 4 Tegn"/>
    <w:basedOn w:val="Standardskriftforavsnitt"/>
    <w:link w:val="Overskrift4"/>
    <w:uiPriority w:val="9"/>
    <w:rsid w:val="006E200D"/>
    <w:rPr>
      <w:rFonts w:asciiTheme="majorHAnsi" w:eastAsiaTheme="majorEastAsia" w:hAnsiTheme="majorHAnsi" w:cstheme="majorBidi"/>
      <w:i/>
      <w:iCs/>
      <w:color w:val="365F91" w:themeColor="accent1" w:themeShade="BF"/>
    </w:rPr>
  </w:style>
  <w:style w:type="paragraph" w:customStyle="1" w:styleId="listparagraph1">
    <w:name w:val="listparagraph1"/>
    <w:basedOn w:val="Normal"/>
    <w:rsid w:val="006E200D"/>
    <w:pPr>
      <w:ind w:left="720"/>
    </w:pPr>
    <w:rPr>
      <w:rFonts w:ascii="Calibri" w:eastAsia="Times New Roman" w:hAnsi="Calibri" w:cs="Arial"/>
      <w:color w:val="000000"/>
      <w:lang w:eastAsia="nb-NO"/>
    </w:rPr>
  </w:style>
  <w:style w:type="paragraph" w:customStyle="1" w:styleId="listparagraphcxspfrste1">
    <w:name w:val="listparagraphcxspførste1"/>
    <w:basedOn w:val="Normal"/>
    <w:rsid w:val="006E200D"/>
    <w:pPr>
      <w:spacing w:after="0"/>
      <w:ind w:left="720"/>
    </w:pPr>
    <w:rPr>
      <w:rFonts w:ascii="Calibri" w:eastAsia="Times New Roman" w:hAnsi="Calibri" w:cs="Arial"/>
      <w:color w:val="000000"/>
      <w:lang w:eastAsia="nb-NO"/>
    </w:rPr>
  </w:style>
  <w:style w:type="paragraph" w:customStyle="1" w:styleId="listparagraphcxspmidtre1">
    <w:name w:val="listparagraphcxspmidtre1"/>
    <w:basedOn w:val="Normal"/>
    <w:rsid w:val="006E200D"/>
    <w:pPr>
      <w:spacing w:after="0"/>
      <w:ind w:left="720"/>
    </w:pPr>
    <w:rPr>
      <w:rFonts w:ascii="Calibri" w:eastAsia="Times New Roman" w:hAnsi="Calibri" w:cs="Arial"/>
      <w:color w:val="000000"/>
      <w:lang w:eastAsia="nb-NO"/>
    </w:rPr>
  </w:style>
  <w:style w:type="paragraph" w:customStyle="1" w:styleId="listparagraphcxspsiste1">
    <w:name w:val="listparagraphcxspsiste1"/>
    <w:basedOn w:val="Normal"/>
    <w:rsid w:val="006E200D"/>
    <w:pPr>
      <w:ind w:left="720"/>
    </w:pPr>
    <w:rPr>
      <w:rFonts w:ascii="Calibri" w:eastAsia="Times New Roman" w:hAnsi="Calibri" w:cs="Arial"/>
      <w:color w:val="000000"/>
      <w:lang w:eastAsia="nb-NO"/>
    </w:rPr>
  </w:style>
  <w:style w:type="paragraph" w:customStyle="1" w:styleId="Default">
    <w:name w:val="Default"/>
    <w:rsid w:val="006E200D"/>
    <w:pPr>
      <w:autoSpaceDE w:val="0"/>
      <w:autoSpaceDN w:val="0"/>
      <w:adjustRightInd w:val="0"/>
      <w:spacing w:after="0" w:line="240" w:lineRule="auto"/>
    </w:pPr>
    <w:rPr>
      <w:rFonts w:ascii="Calibri" w:hAnsi="Calibri" w:cs="Calibri"/>
      <w:color w:val="000000"/>
      <w:sz w:val="24"/>
      <w:szCs w:val="24"/>
    </w:rPr>
  </w:style>
  <w:style w:type="paragraph" w:customStyle="1" w:styleId="p1">
    <w:name w:val="p1"/>
    <w:basedOn w:val="Normal"/>
    <w:rsid w:val="006E200D"/>
    <w:pPr>
      <w:spacing w:after="0" w:line="240" w:lineRule="auto"/>
    </w:pPr>
    <w:rPr>
      <w:rFonts w:ascii=".SF UI Text" w:hAnsi=".SF UI Text" w:cs="Times New Roman"/>
      <w:color w:val="454545"/>
      <w:sz w:val="26"/>
      <w:szCs w:val="26"/>
      <w:lang w:eastAsia="nb-NO"/>
    </w:rPr>
  </w:style>
  <w:style w:type="character" w:customStyle="1" w:styleId="s1">
    <w:name w:val="s1"/>
    <w:basedOn w:val="Standardskriftforavsnitt"/>
    <w:rsid w:val="006E200D"/>
    <w:rPr>
      <w:rFonts w:ascii=".SFUIText-Regular" w:hAnsi=".SFUIText-Regular"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071769">
      <w:bodyDiv w:val="1"/>
      <w:marLeft w:val="0"/>
      <w:marRight w:val="0"/>
      <w:marTop w:val="0"/>
      <w:marBottom w:val="0"/>
      <w:divBdr>
        <w:top w:val="none" w:sz="0" w:space="0" w:color="auto"/>
        <w:left w:val="none" w:sz="0" w:space="0" w:color="auto"/>
        <w:bottom w:val="none" w:sz="0" w:space="0" w:color="auto"/>
        <w:right w:val="none" w:sz="0" w:space="0" w:color="auto"/>
      </w:divBdr>
      <w:divsChild>
        <w:div w:id="590235107">
          <w:marLeft w:val="0"/>
          <w:marRight w:val="0"/>
          <w:marTop w:val="0"/>
          <w:marBottom w:val="0"/>
          <w:divBdr>
            <w:top w:val="none" w:sz="0" w:space="0" w:color="auto"/>
            <w:left w:val="none" w:sz="0" w:space="0" w:color="auto"/>
            <w:bottom w:val="none" w:sz="0" w:space="0" w:color="auto"/>
            <w:right w:val="none" w:sz="0" w:space="0" w:color="auto"/>
          </w:divBdr>
          <w:divsChild>
            <w:div w:id="2097742615">
              <w:marLeft w:val="0"/>
              <w:marRight w:val="0"/>
              <w:marTop w:val="0"/>
              <w:marBottom w:val="0"/>
              <w:divBdr>
                <w:top w:val="none" w:sz="0" w:space="0" w:color="auto"/>
                <w:left w:val="none" w:sz="0" w:space="0" w:color="auto"/>
                <w:bottom w:val="none" w:sz="0" w:space="0" w:color="auto"/>
                <w:right w:val="none" w:sz="0" w:space="0" w:color="auto"/>
              </w:divBdr>
              <w:divsChild>
                <w:div w:id="1452017050">
                  <w:marLeft w:val="0"/>
                  <w:marRight w:val="0"/>
                  <w:marTop w:val="0"/>
                  <w:marBottom w:val="0"/>
                  <w:divBdr>
                    <w:top w:val="none" w:sz="0" w:space="0" w:color="auto"/>
                    <w:left w:val="none" w:sz="0" w:space="0" w:color="auto"/>
                    <w:bottom w:val="none" w:sz="0" w:space="0" w:color="auto"/>
                    <w:right w:val="none" w:sz="0" w:space="0" w:color="auto"/>
                  </w:divBdr>
                  <w:divsChild>
                    <w:div w:id="1501314641">
                      <w:marLeft w:val="0"/>
                      <w:marRight w:val="0"/>
                      <w:marTop w:val="0"/>
                      <w:marBottom w:val="0"/>
                      <w:divBdr>
                        <w:top w:val="none" w:sz="0" w:space="0" w:color="auto"/>
                        <w:left w:val="none" w:sz="0" w:space="0" w:color="auto"/>
                        <w:bottom w:val="none" w:sz="0" w:space="0" w:color="auto"/>
                        <w:right w:val="none" w:sz="0" w:space="0" w:color="auto"/>
                      </w:divBdr>
                      <w:divsChild>
                        <w:div w:id="1129011752">
                          <w:marLeft w:val="0"/>
                          <w:marRight w:val="0"/>
                          <w:marTop w:val="0"/>
                          <w:marBottom w:val="0"/>
                          <w:divBdr>
                            <w:top w:val="single" w:sz="6" w:space="1" w:color="CCCCCC"/>
                            <w:left w:val="single" w:sz="6" w:space="1" w:color="CCCCCC"/>
                            <w:bottom w:val="single" w:sz="6" w:space="1" w:color="CCCCCC"/>
                            <w:right w:val="single" w:sz="6" w:space="1" w:color="CCCCCC"/>
                          </w:divBdr>
                          <w:divsChild>
                            <w:div w:id="187099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14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image" Target="media/image3.png"/><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orslagpolitisk@svelvik.kommune.no" TargetMode="Externa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53F213-4624-4646-824E-9905321CF820}"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nb-NO"/>
        </a:p>
      </dgm:t>
    </dgm:pt>
    <dgm:pt modelId="{E4FBF911-545D-4428-A749-9814A380C31F}">
      <dgm:prSet phldrT="[Tekst]" custT="1"/>
      <dgm:spPr>
        <a:xfrm>
          <a:off x="2523806" y="1577656"/>
          <a:ext cx="2425067" cy="2425067"/>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100">
              <a:solidFill>
                <a:sysClr val="windowText" lastClr="000000"/>
              </a:solidFill>
              <a:latin typeface="Calibri"/>
              <a:ea typeface="+mn-ea"/>
              <a:cs typeface="+mn-cs"/>
            </a:rPr>
            <a:t>KOMMUNEPLANENS HANDLIGNSDEL</a:t>
          </a:r>
        </a:p>
        <a:p>
          <a:r>
            <a:rPr lang="nb-NO" sz="1100">
              <a:solidFill>
                <a:sysClr val="windowText" lastClr="000000"/>
              </a:solidFill>
              <a:latin typeface="Calibri"/>
              <a:ea typeface="+mn-ea"/>
              <a:cs typeface="+mn-cs"/>
            </a:rPr>
            <a:t>Årsbudsjett og økonomiplan</a:t>
          </a:r>
        </a:p>
      </dgm:t>
    </dgm:pt>
    <dgm:pt modelId="{E0D07993-41EF-4D95-B76D-DB0FEB6B6A07}" type="parTrans" cxnId="{A392322C-21D0-4112-ADDC-0ADCCFD12803}">
      <dgm:prSet/>
      <dgm:spPr/>
      <dgm:t>
        <a:bodyPr/>
        <a:lstStyle/>
        <a:p>
          <a:endParaRPr lang="nb-NO" sz="1000"/>
        </a:p>
      </dgm:t>
    </dgm:pt>
    <dgm:pt modelId="{7C87BF17-49DB-4949-82AC-FC4D237DE23C}" type="sibTrans" cxnId="{A392322C-21D0-4112-ADDC-0ADCCFD12803}">
      <dgm:prSet/>
      <dgm:spPr/>
      <dgm:t>
        <a:bodyPr/>
        <a:lstStyle/>
        <a:p>
          <a:endParaRPr lang="nb-NO" sz="1000"/>
        </a:p>
      </dgm:t>
    </dgm:pt>
    <dgm:pt modelId="{DD370FDB-1AFF-43E4-96F2-1DC6BCDE7A8C}">
      <dgm:prSet phldrT="[Tekst]" custT="1"/>
      <dgm:spPr>
        <a:xfrm>
          <a:off x="3130073" y="1970"/>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Rammesaken</a:t>
          </a:r>
        </a:p>
      </dgm:t>
    </dgm:pt>
    <dgm:pt modelId="{CEE92FC0-36EB-4027-A42F-274E4D93F131}" type="parTrans" cxnId="{2C0BB40F-E2AD-459A-9FCF-FB958B7DED81}">
      <dgm:prSet/>
      <dgm:spPr/>
      <dgm:t>
        <a:bodyPr/>
        <a:lstStyle/>
        <a:p>
          <a:endParaRPr lang="nb-NO" sz="1000"/>
        </a:p>
      </dgm:t>
    </dgm:pt>
    <dgm:pt modelId="{2B5DA93F-ED67-4FE5-BDA7-0AF5AFD0DA01}" type="sibTrans" cxnId="{2C0BB40F-E2AD-459A-9FCF-FB958B7DED81}">
      <dgm:prSet/>
      <dgm:spPr/>
      <dgm:t>
        <a:bodyPr/>
        <a:lstStyle/>
        <a:p>
          <a:endParaRPr lang="nb-NO" sz="1000"/>
        </a:p>
      </dgm:t>
    </dgm:pt>
    <dgm:pt modelId="{63A03940-4D60-4EBF-9B5F-9A57CE2DC806}">
      <dgm:prSet phldrT="[Tekst]" custT="1"/>
      <dgm:spPr>
        <a:xfrm>
          <a:off x="4076786" y="218051"/>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Tertialrapporter</a:t>
          </a:r>
        </a:p>
      </dgm:t>
    </dgm:pt>
    <dgm:pt modelId="{56190656-ECA5-4187-9765-AA6DBBDDF2D8}" type="parTrans" cxnId="{1EA477FA-6005-4F88-BE4F-CBF5A39C802E}">
      <dgm:prSet/>
      <dgm:spPr/>
      <dgm:t>
        <a:bodyPr/>
        <a:lstStyle/>
        <a:p>
          <a:endParaRPr lang="nb-NO" sz="1000"/>
        </a:p>
      </dgm:t>
    </dgm:pt>
    <dgm:pt modelId="{80D14B6D-4115-4779-8BA1-045F19FFD36F}" type="sibTrans" cxnId="{1EA477FA-6005-4F88-BE4F-CBF5A39C802E}">
      <dgm:prSet/>
      <dgm:spPr/>
      <dgm:t>
        <a:bodyPr/>
        <a:lstStyle/>
        <a:p>
          <a:endParaRPr lang="nb-NO" sz="1000"/>
        </a:p>
      </dgm:t>
    </dgm:pt>
    <dgm:pt modelId="{CBAA8A68-1094-4145-8904-524778E652D7}">
      <dgm:prSet phldrT="[Tekst]" custT="1"/>
      <dgm:spPr>
        <a:xfrm>
          <a:off x="4835992" y="82349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Årsevaluering</a:t>
          </a:r>
        </a:p>
      </dgm:t>
    </dgm:pt>
    <dgm:pt modelId="{CC9E6447-294A-4299-B427-B69AFA32C931}" type="parTrans" cxnId="{90526C56-B640-472B-B403-B532ADCA6713}">
      <dgm:prSet/>
      <dgm:spPr/>
      <dgm:t>
        <a:bodyPr/>
        <a:lstStyle/>
        <a:p>
          <a:endParaRPr lang="nb-NO" sz="1000"/>
        </a:p>
      </dgm:t>
    </dgm:pt>
    <dgm:pt modelId="{0D3566B9-F21A-4433-BBA0-D51DE518CCEC}" type="sibTrans" cxnId="{90526C56-B640-472B-B403-B532ADCA6713}">
      <dgm:prSet/>
      <dgm:spPr/>
      <dgm:t>
        <a:bodyPr/>
        <a:lstStyle/>
        <a:p>
          <a:endParaRPr lang="nb-NO" sz="1000"/>
        </a:p>
      </dgm:t>
    </dgm:pt>
    <dgm:pt modelId="{FF4637FB-0911-4EF5-AD66-CDDD62E26C98}">
      <dgm:prSet phldrT="[Tekst]" custT="1"/>
      <dgm:spPr>
        <a:xfrm>
          <a:off x="2183359" y="218051"/>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Fylkesmannens forventnings-brev</a:t>
          </a:r>
        </a:p>
      </dgm:t>
    </dgm:pt>
    <dgm:pt modelId="{D49B049D-F67D-4853-8338-7973198121D9}" type="parTrans" cxnId="{87D364AB-A1C6-4B87-B555-D7E77CB0C92E}">
      <dgm:prSet/>
      <dgm:spPr/>
      <dgm:t>
        <a:bodyPr/>
        <a:lstStyle/>
        <a:p>
          <a:endParaRPr lang="nb-NO" sz="1000"/>
        </a:p>
      </dgm:t>
    </dgm:pt>
    <dgm:pt modelId="{FB70450D-68E6-4A77-A2F9-21F2D308A67F}" type="sibTrans" cxnId="{87D364AB-A1C6-4B87-B555-D7E77CB0C92E}">
      <dgm:prSet/>
      <dgm:spPr/>
      <dgm:t>
        <a:bodyPr/>
        <a:lstStyle/>
        <a:p>
          <a:endParaRPr lang="nb-NO" sz="1000"/>
        </a:p>
      </dgm:t>
    </dgm:pt>
    <dgm:pt modelId="{E996931B-6F6D-495B-A3E3-6D12B2216F78}">
      <dgm:prSet phldrT="[Tekst]" custT="1"/>
      <dgm:spPr>
        <a:xfrm>
          <a:off x="5257319" y="169839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Kommune-barometeret</a:t>
          </a:r>
        </a:p>
      </dgm:t>
    </dgm:pt>
    <dgm:pt modelId="{8611ABEF-1611-47E9-B710-A9162D19261F}" type="parTrans" cxnId="{99624DCC-E428-4F3F-B2CD-DCAD31907748}">
      <dgm:prSet/>
      <dgm:spPr/>
      <dgm:t>
        <a:bodyPr/>
        <a:lstStyle/>
        <a:p>
          <a:endParaRPr lang="nb-NO" sz="1000"/>
        </a:p>
      </dgm:t>
    </dgm:pt>
    <dgm:pt modelId="{72F7660E-29FB-43C3-8850-D015E49E3478}" type="sibTrans" cxnId="{99624DCC-E428-4F3F-B2CD-DCAD31907748}">
      <dgm:prSet/>
      <dgm:spPr/>
      <dgm:t>
        <a:bodyPr/>
        <a:lstStyle/>
        <a:p>
          <a:endParaRPr lang="nb-NO" sz="1000"/>
        </a:p>
      </dgm:t>
    </dgm:pt>
    <dgm:pt modelId="{D4DA1394-E2E9-420C-8DD5-1333580CA40E}">
      <dgm:prSet phldrT="[Tekst]" custT="1"/>
      <dgm:spPr>
        <a:xfrm>
          <a:off x="5257319" y="266945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Tjenestenes gjennomgang</a:t>
          </a:r>
        </a:p>
      </dgm:t>
    </dgm:pt>
    <dgm:pt modelId="{F42D8032-BB3C-49FA-8830-F473F0B8D929}" type="parTrans" cxnId="{721B9DCA-A8E3-42E0-A6FD-3C9E22024BE5}">
      <dgm:prSet/>
      <dgm:spPr/>
      <dgm:t>
        <a:bodyPr/>
        <a:lstStyle/>
        <a:p>
          <a:endParaRPr lang="nb-NO" sz="1000"/>
        </a:p>
      </dgm:t>
    </dgm:pt>
    <dgm:pt modelId="{EEFE2F88-69C7-4BEF-8708-E02D70BD20FF}" type="sibTrans" cxnId="{721B9DCA-A8E3-42E0-A6FD-3C9E22024BE5}">
      <dgm:prSet/>
      <dgm:spPr/>
      <dgm:t>
        <a:bodyPr/>
        <a:lstStyle/>
        <a:p>
          <a:endParaRPr lang="nb-NO" sz="1000"/>
        </a:p>
      </dgm:t>
    </dgm:pt>
    <dgm:pt modelId="{7EF310DD-BCAC-4D81-8BEC-873B29769FA1}">
      <dgm:prSet phldrT="[Tekst]" custT="1"/>
      <dgm:spPr>
        <a:xfrm>
          <a:off x="4835992" y="354434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Måneds-rapporter</a:t>
          </a:r>
        </a:p>
      </dgm:t>
    </dgm:pt>
    <dgm:pt modelId="{5105A5C7-5BDE-4021-B7C4-3750F7DBAEFC}" type="parTrans" cxnId="{1A46F0DF-9546-4E10-8264-2FE0803DF269}">
      <dgm:prSet/>
      <dgm:spPr/>
      <dgm:t>
        <a:bodyPr/>
        <a:lstStyle/>
        <a:p>
          <a:endParaRPr lang="nb-NO" sz="1000"/>
        </a:p>
      </dgm:t>
    </dgm:pt>
    <dgm:pt modelId="{979233C5-79A1-46C9-9199-2988DD99C4B6}" type="sibTrans" cxnId="{1A46F0DF-9546-4E10-8264-2FE0803DF269}">
      <dgm:prSet/>
      <dgm:spPr/>
      <dgm:t>
        <a:bodyPr/>
        <a:lstStyle/>
        <a:p>
          <a:endParaRPr lang="nb-NO" sz="1000"/>
        </a:p>
      </dgm:t>
    </dgm:pt>
    <dgm:pt modelId="{3C65BFD0-49D7-4252-B955-A99E82256D3E}">
      <dgm:prSet phldrT="[Tekst]" custT="1"/>
      <dgm:spPr>
        <a:xfrm>
          <a:off x="4076786" y="4149794"/>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Årsregnskap</a:t>
          </a:r>
        </a:p>
      </dgm:t>
    </dgm:pt>
    <dgm:pt modelId="{9426F06B-C97A-43A2-9502-8EC58622221D}" type="parTrans" cxnId="{09BBBCD6-A98C-40F3-9C5E-6944724485DC}">
      <dgm:prSet/>
      <dgm:spPr/>
      <dgm:t>
        <a:bodyPr/>
        <a:lstStyle/>
        <a:p>
          <a:endParaRPr lang="nb-NO" sz="1000"/>
        </a:p>
      </dgm:t>
    </dgm:pt>
    <dgm:pt modelId="{413A8D23-7318-47BF-BCD0-F888FA6F9AE0}" type="sibTrans" cxnId="{09BBBCD6-A98C-40F3-9C5E-6944724485DC}">
      <dgm:prSet/>
      <dgm:spPr/>
      <dgm:t>
        <a:bodyPr/>
        <a:lstStyle/>
        <a:p>
          <a:endParaRPr lang="nb-NO" sz="1000"/>
        </a:p>
      </dgm:t>
    </dgm:pt>
    <dgm:pt modelId="{653AE518-91D9-49CA-9D58-F7A176E0233C}">
      <dgm:prSet phldrT="[Tekst]" custT="1"/>
      <dgm:spPr>
        <a:xfrm>
          <a:off x="1002826" y="169839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Kommune-proposisjon</a:t>
          </a:r>
        </a:p>
      </dgm:t>
    </dgm:pt>
    <dgm:pt modelId="{F030975A-850E-48D4-9842-4CF36BC46FB1}" type="parTrans" cxnId="{0CBA09DF-911C-492B-9531-746F35CDCEC4}">
      <dgm:prSet/>
      <dgm:spPr/>
      <dgm:t>
        <a:bodyPr/>
        <a:lstStyle/>
        <a:p>
          <a:endParaRPr lang="nb-NO" sz="1000"/>
        </a:p>
      </dgm:t>
    </dgm:pt>
    <dgm:pt modelId="{790A3594-2C0F-4EBC-A1B0-6419658C56AD}" type="sibTrans" cxnId="{0CBA09DF-911C-492B-9531-746F35CDCEC4}">
      <dgm:prSet/>
      <dgm:spPr/>
      <dgm:t>
        <a:bodyPr/>
        <a:lstStyle/>
        <a:p>
          <a:endParaRPr lang="nb-NO" sz="1000"/>
        </a:p>
      </dgm:t>
    </dgm:pt>
    <dgm:pt modelId="{954B1B01-F227-438C-92B9-EC08D37A4B3A}">
      <dgm:prSet phldrT="[Tekst]" custT="1"/>
      <dgm:spPr>
        <a:xfrm>
          <a:off x="1424154" y="82349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Statsbudsjett</a:t>
          </a:r>
        </a:p>
      </dgm:t>
    </dgm:pt>
    <dgm:pt modelId="{542CAC76-AA81-4E18-82E8-D76829DD4979}" type="parTrans" cxnId="{E855C138-49A9-4DD6-8409-DC829164F72E}">
      <dgm:prSet/>
      <dgm:spPr/>
      <dgm:t>
        <a:bodyPr/>
        <a:lstStyle/>
        <a:p>
          <a:endParaRPr lang="nb-NO" sz="1000"/>
        </a:p>
      </dgm:t>
    </dgm:pt>
    <dgm:pt modelId="{A196CF07-5325-4E6D-BE51-FDA186D80D50}" type="sibTrans" cxnId="{E855C138-49A9-4DD6-8409-DC829164F72E}">
      <dgm:prSet/>
      <dgm:spPr/>
      <dgm:t>
        <a:bodyPr/>
        <a:lstStyle/>
        <a:p>
          <a:endParaRPr lang="nb-NO" sz="1000"/>
        </a:p>
      </dgm:t>
    </dgm:pt>
    <dgm:pt modelId="{0DF09105-5FE7-404A-80C9-282C5669EBE1}">
      <dgm:prSet phldrT="[Tekst]" custT="1"/>
      <dgm:spPr>
        <a:xfrm>
          <a:off x="3130073" y="4365875"/>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Kommune-planens samfunnsdel</a:t>
          </a:r>
        </a:p>
      </dgm:t>
    </dgm:pt>
    <dgm:pt modelId="{B4863DE0-2C1A-4B03-8F1A-F8E46E54AE97}" type="parTrans" cxnId="{24D03F6C-3309-4BCB-9F3A-58AE04E728FB}">
      <dgm:prSet/>
      <dgm:spPr/>
      <dgm:t>
        <a:bodyPr/>
        <a:lstStyle/>
        <a:p>
          <a:endParaRPr lang="nb-NO" sz="1000"/>
        </a:p>
      </dgm:t>
    </dgm:pt>
    <dgm:pt modelId="{DC90DB3F-6068-4744-98F9-7B9A01B73340}" type="sibTrans" cxnId="{24D03F6C-3309-4BCB-9F3A-58AE04E728FB}">
      <dgm:prSet/>
      <dgm:spPr/>
      <dgm:t>
        <a:bodyPr/>
        <a:lstStyle/>
        <a:p>
          <a:endParaRPr lang="nb-NO" sz="1000"/>
        </a:p>
      </dgm:t>
    </dgm:pt>
    <dgm:pt modelId="{87998AD8-8529-4D31-96C6-BFFFDE78852D}">
      <dgm:prSet phldrT="[Tekst]" custT="1"/>
      <dgm:spPr>
        <a:xfrm>
          <a:off x="2183359" y="4149794"/>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Kommune-planens arealde</a:t>
          </a:r>
        </a:p>
      </dgm:t>
    </dgm:pt>
    <dgm:pt modelId="{1DC94ABE-79B3-4D80-BF79-1925099A5E2E}" type="parTrans" cxnId="{E2F7F6B1-96DB-4A62-A6DA-D8BA6374A91A}">
      <dgm:prSet/>
      <dgm:spPr/>
      <dgm:t>
        <a:bodyPr/>
        <a:lstStyle/>
        <a:p>
          <a:endParaRPr lang="nb-NO" sz="1000"/>
        </a:p>
      </dgm:t>
    </dgm:pt>
    <dgm:pt modelId="{7DFBAD2B-F34D-4520-AD66-9219EAB9DAA9}" type="sibTrans" cxnId="{E2F7F6B1-96DB-4A62-A6DA-D8BA6374A91A}">
      <dgm:prSet/>
      <dgm:spPr/>
      <dgm:t>
        <a:bodyPr/>
        <a:lstStyle/>
        <a:p>
          <a:endParaRPr lang="nb-NO" sz="1000"/>
        </a:p>
      </dgm:t>
    </dgm:pt>
    <dgm:pt modelId="{7C6AB484-CA79-4F00-8620-B4E04D841E7A}">
      <dgm:prSet phldrT="[Tekst]" custT="1"/>
      <dgm:spPr>
        <a:xfrm>
          <a:off x="1424154" y="354434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Temaplaner</a:t>
          </a:r>
        </a:p>
      </dgm:t>
    </dgm:pt>
    <dgm:pt modelId="{C0B87D3C-DD18-4125-84BB-4FEACE0518BE}" type="parTrans" cxnId="{9E1E844C-C9A4-4C2F-BA21-B850D5F85DA2}">
      <dgm:prSet/>
      <dgm:spPr/>
      <dgm:t>
        <a:bodyPr/>
        <a:lstStyle/>
        <a:p>
          <a:endParaRPr lang="nb-NO" sz="1000"/>
        </a:p>
      </dgm:t>
    </dgm:pt>
    <dgm:pt modelId="{42D683E6-7329-4CBE-BC9C-7C99A29F7522}" type="sibTrans" cxnId="{9E1E844C-C9A4-4C2F-BA21-B850D5F85DA2}">
      <dgm:prSet/>
      <dgm:spPr/>
      <dgm:t>
        <a:bodyPr/>
        <a:lstStyle/>
        <a:p>
          <a:endParaRPr lang="nb-NO" sz="1000"/>
        </a:p>
      </dgm:t>
    </dgm:pt>
    <dgm:pt modelId="{750A0068-10FA-4E0F-8F4F-A152BFBFBCDA}">
      <dgm:prSet phldrT="[Tekst]" custT="1"/>
      <dgm:spPr>
        <a:xfrm>
          <a:off x="1002826" y="266945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Text" lastClr="000000"/>
              </a:solidFill>
              <a:latin typeface="Calibri"/>
              <a:ea typeface="+mn-ea"/>
              <a:cs typeface="+mn-cs"/>
            </a:rPr>
            <a:t>Oppgaveutvalg</a:t>
          </a:r>
        </a:p>
      </dgm:t>
    </dgm:pt>
    <dgm:pt modelId="{A30509DE-84FC-408F-AF67-70C74D1F490E}" type="parTrans" cxnId="{029E3CB8-157D-4115-A44D-6B99ACD9E1AB}">
      <dgm:prSet/>
      <dgm:spPr/>
      <dgm:t>
        <a:bodyPr/>
        <a:lstStyle/>
        <a:p>
          <a:endParaRPr lang="nb-NO" sz="1000"/>
        </a:p>
      </dgm:t>
    </dgm:pt>
    <dgm:pt modelId="{B7FD314D-A019-4E92-815F-FDB73F358173}" type="sibTrans" cxnId="{029E3CB8-157D-4115-A44D-6B99ACD9E1AB}">
      <dgm:prSet/>
      <dgm:spPr/>
      <dgm:t>
        <a:bodyPr/>
        <a:lstStyle/>
        <a:p>
          <a:endParaRPr lang="nb-NO" sz="1000"/>
        </a:p>
      </dgm:t>
    </dgm:pt>
    <dgm:pt modelId="{89773F14-EA07-4279-956F-E893B1EB75E7}" type="pres">
      <dgm:prSet presAssocID="{D753F213-4624-4646-824E-9905321CF820}" presName="composite" presStyleCnt="0">
        <dgm:presLayoutVars>
          <dgm:chMax val="1"/>
          <dgm:dir/>
          <dgm:resizeHandles val="exact"/>
        </dgm:presLayoutVars>
      </dgm:prSet>
      <dgm:spPr/>
      <dgm:t>
        <a:bodyPr/>
        <a:lstStyle/>
        <a:p>
          <a:endParaRPr lang="nb-NO"/>
        </a:p>
      </dgm:t>
    </dgm:pt>
    <dgm:pt modelId="{8F677E60-6D07-43C5-83E8-8ABBBA8AA9F9}" type="pres">
      <dgm:prSet presAssocID="{D753F213-4624-4646-824E-9905321CF820}" presName="radial" presStyleCnt="0">
        <dgm:presLayoutVars>
          <dgm:animLvl val="ctr"/>
        </dgm:presLayoutVars>
      </dgm:prSet>
      <dgm:spPr/>
    </dgm:pt>
    <dgm:pt modelId="{26192464-AE4C-4583-A15C-D832FD665CCE}" type="pres">
      <dgm:prSet presAssocID="{E4FBF911-545D-4428-A749-9814A380C31F}" presName="centerShape" presStyleLbl="vennNode1" presStyleIdx="0" presStyleCnt="15"/>
      <dgm:spPr/>
      <dgm:t>
        <a:bodyPr/>
        <a:lstStyle/>
        <a:p>
          <a:endParaRPr lang="nb-NO"/>
        </a:p>
      </dgm:t>
    </dgm:pt>
    <dgm:pt modelId="{9DC81DCF-2EA4-4BDD-AB2D-DD03EA6DD926}" type="pres">
      <dgm:prSet presAssocID="{DD370FDB-1AFF-43E4-96F2-1DC6BCDE7A8C}" presName="node" presStyleLbl="vennNode1" presStyleIdx="1" presStyleCnt="15">
        <dgm:presLayoutVars>
          <dgm:bulletEnabled val="1"/>
        </dgm:presLayoutVars>
      </dgm:prSet>
      <dgm:spPr/>
      <dgm:t>
        <a:bodyPr/>
        <a:lstStyle/>
        <a:p>
          <a:endParaRPr lang="nb-NO"/>
        </a:p>
      </dgm:t>
    </dgm:pt>
    <dgm:pt modelId="{FF4D6D81-899B-478A-AAED-717607350F4C}" type="pres">
      <dgm:prSet presAssocID="{63A03940-4D60-4EBF-9B5F-9A57CE2DC806}" presName="node" presStyleLbl="vennNode1" presStyleIdx="2" presStyleCnt="15">
        <dgm:presLayoutVars>
          <dgm:bulletEnabled val="1"/>
        </dgm:presLayoutVars>
      </dgm:prSet>
      <dgm:spPr/>
      <dgm:t>
        <a:bodyPr/>
        <a:lstStyle/>
        <a:p>
          <a:endParaRPr lang="nb-NO"/>
        </a:p>
      </dgm:t>
    </dgm:pt>
    <dgm:pt modelId="{FF409F3A-B942-4941-8AEF-B71B79357C31}" type="pres">
      <dgm:prSet presAssocID="{CBAA8A68-1094-4145-8904-524778E652D7}" presName="node" presStyleLbl="vennNode1" presStyleIdx="3" presStyleCnt="15">
        <dgm:presLayoutVars>
          <dgm:bulletEnabled val="1"/>
        </dgm:presLayoutVars>
      </dgm:prSet>
      <dgm:spPr/>
      <dgm:t>
        <a:bodyPr/>
        <a:lstStyle/>
        <a:p>
          <a:endParaRPr lang="nb-NO"/>
        </a:p>
      </dgm:t>
    </dgm:pt>
    <dgm:pt modelId="{F55759EA-1E30-403D-9EFE-40B586F83F18}" type="pres">
      <dgm:prSet presAssocID="{E996931B-6F6D-495B-A3E3-6D12B2216F78}" presName="node" presStyleLbl="vennNode1" presStyleIdx="4" presStyleCnt="15">
        <dgm:presLayoutVars>
          <dgm:bulletEnabled val="1"/>
        </dgm:presLayoutVars>
      </dgm:prSet>
      <dgm:spPr/>
      <dgm:t>
        <a:bodyPr/>
        <a:lstStyle/>
        <a:p>
          <a:endParaRPr lang="nb-NO"/>
        </a:p>
      </dgm:t>
    </dgm:pt>
    <dgm:pt modelId="{8C0482A6-9E50-46A9-B01C-7237B0495A29}" type="pres">
      <dgm:prSet presAssocID="{D4DA1394-E2E9-420C-8DD5-1333580CA40E}" presName="node" presStyleLbl="vennNode1" presStyleIdx="5" presStyleCnt="15">
        <dgm:presLayoutVars>
          <dgm:bulletEnabled val="1"/>
        </dgm:presLayoutVars>
      </dgm:prSet>
      <dgm:spPr/>
      <dgm:t>
        <a:bodyPr/>
        <a:lstStyle/>
        <a:p>
          <a:endParaRPr lang="nb-NO"/>
        </a:p>
      </dgm:t>
    </dgm:pt>
    <dgm:pt modelId="{6683B24B-18D0-4A56-A6D7-C1DC35623D77}" type="pres">
      <dgm:prSet presAssocID="{7EF310DD-BCAC-4D81-8BEC-873B29769FA1}" presName="node" presStyleLbl="vennNode1" presStyleIdx="6" presStyleCnt="15">
        <dgm:presLayoutVars>
          <dgm:bulletEnabled val="1"/>
        </dgm:presLayoutVars>
      </dgm:prSet>
      <dgm:spPr/>
      <dgm:t>
        <a:bodyPr/>
        <a:lstStyle/>
        <a:p>
          <a:endParaRPr lang="nb-NO"/>
        </a:p>
      </dgm:t>
    </dgm:pt>
    <dgm:pt modelId="{08CDD2EB-7129-48D4-8CA5-D91E4D13FFFA}" type="pres">
      <dgm:prSet presAssocID="{3C65BFD0-49D7-4252-B955-A99E82256D3E}" presName="node" presStyleLbl="vennNode1" presStyleIdx="7" presStyleCnt="15">
        <dgm:presLayoutVars>
          <dgm:bulletEnabled val="1"/>
        </dgm:presLayoutVars>
      </dgm:prSet>
      <dgm:spPr/>
      <dgm:t>
        <a:bodyPr/>
        <a:lstStyle/>
        <a:p>
          <a:endParaRPr lang="nb-NO"/>
        </a:p>
      </dgm:t>
    </dgm:pt>
    <dgm:pt modelId="{468B2DF3-E8FC-442D-8006-68DD61DEDBFD}" type="pres">
      <dgm:prSet presAssocID="{0DF09105-5FE7-404A-80C9-282C5669EBE1}" presName="node" presStyleLbl="vennNode1" presStyleIdx="8" presStyleCnt="15">
        <dgm:presLayoutVars>
          <dgm:bulletEnabled val="1"/>
        </dgm:presLayoutVars>
      </dgm:prSet>
      <dgm:spPr/>
      <dgm:t>
        <a:bodyPr/>
        <a:lstStyle/>
        <a:p>
          <a:endParaRPr lang="nb-NO"/>
        </a:p>
      </dgm:t>
    </dgm:pt>
    <dgm:pt modelId="{014E1B98-75BE-4919-86D6-2D8A68FFB5F8}" type="pres">
      <dgm:prSet presAssocID="{87998AD8-8529-4D31-96C6-BFFFDE78852D}" presName="node" presStyleLbl="vennNode1" presStyleIdx="9" presStyleCnt="15">
        <dgm:presLayoutVars>
          <dgm:bulletEnabled val="1"/>
        </dgm:presLayoutVars>
      </dgm:prSet>
      <dgm:spPr/>
      <dgm:t>
        <a:bodyPr/>
        <a:lstStyle/>
        <a:p>
          <a:endParaRPr lang="nb-NO"/>
        </a:p>
      </dgm:t>
    </dgm:pt>
    <dgm:pt modelId="{B1FF39BF-FA9C-4416-BA35-0C7DCBD3038F}" type="pres">
      <dgm:prSet presAssocID="{7C6AB484-CA79-4F00-8620-B4E04D841E7A}" presName="node" presStyleLbl="vennNode1" presStyleIdx="10" presStyleCnt="15">
        <dgm:presLayoutVars>
          <dgm:bulletEnabled val="1"/>
        </dgm:presLayoutVars>
      </dgm:prSet>
      <dgm:spPr/>
      <dgm:t>
        <a:bodyPr/>
        <a:lstStyle/>
        <a:p>
          <a:endParaRPr lang="nb-NO"/>
        </a:p>
      </dgm:t>
    </dgm:pt>
    <dgm:pt modelId="{4FA68206-7D60-4DB0-9606-013EA553CB38}" type="pres">
      <dgm:prSet presAssocID="{750A0068-10FA-4E0F-8F4F-A152BFBFBCDA}" presName="node" presStyleLbl="vennNode1" presStyleIdx="11" presStyleCnt="15">
        <dgm:presLayoutVars>
          <dgm:bulletEnabled val="1"/>
        </dgm:presLayoutVars>
      </dgm:prSet>
      <dgm:spPr/>
      <dgm:t>
        <a:bodyPr/>
        <a:lstStyle/>
        <a:p>
          <a:endParaRPr lang="nb-NO"/>
        </a:p>
      </dgm:t>
    </dgm:pt>
    <dgm:pt modelId="{A255147A-1C67-4923-B476-6A3D4A174546}" type="pres">
      <dgm:prSet presAssocID="{653AE518-91D9-49CA-9D58-F7A176E0233C}" presName="node" presStyleLbl="vennNode1" presStyleIdx="12" presStyleCnt="15">
        <dgm:presLayoutVars>
          <dgm:bulletEnabled val="1"/>
        </dgm:presLayoutVars>
      </dgm:prSet>
      <dgm:spPr/>
      <dgm:t>
        <a:bodyPr/>
        <a:lstStyle/>
        <a:p>
          <a:endParaRPr lang="nb-NO"/>
        </a:p>
      </dgm:t>
    </dgm:pt>
    <dgm:pt modelId="{E15188DA-2248-4B24-AB86-B7666B8C28BA}" type="pres">
      <dgm:prSet presAssocID="{954B1B01-F227-438C-92B9-EC08D37A4B3A}" presName="node" presStyleLbl="vennNode1" presStyleIdx="13" presStyleCnt="15">
        <dgm:presLayoutVars>
          <dgm:bulletEnabled val="1"/>
        </dgm:presLayoutVars>
      </dgm:prSet>
      <dgm:spPr/>
      <dgm:t>
        <a:bodyPr/>
        <a:lstStyle/>
        <a:p>
          <a:endParaRPr lang="nb-NO"/>
        </a:p>
      </dgm:t>
    </dgm:pt>
    <dgm:pt modelId="{BEAD2057-B982-46F4-A1B5-04E6961FCA8E}" type="pres">
      <dgm:prSet presAssocID="{FF4637FB-0911-4EF5-AD66-CDDD62E26C98}" presName="node" presStyleLbl="vennNode1" presStyleIdx="14" presStyleCnt="15">
        <dgm:presLayoutVars>
          <dgm:bulletEnabled val="1"/>
        </dgm:presLayoutVars>
      </dgm:prSet>
      <dgm:spPr/>
      <dgm:t>
        <a:bodyPr/>
        <a:lstStyle/>
        <a:p>
          <a:endParaRPr lang="nb-NO"/>
        </a:p>
      </dgm:t>
    </dgm:pt>
  </dgm:ptLst>
  <dgm:cxnLst>
    <dgm:cxn modelId="{1EA477FA-6005-4F88-BE4F-CBF5A39C802E}" srcId="{E4FBF911-545D-4428-A749-9814A380C31F}" destId="{63A03940-4D60-4EBF-9B5F-9A57CE2DC806}" srcOrd="1" destOrd="0" parTransId="{56190656-ECA5-4187-9765-AA6DBBDDF2D8}" sibTransId="{80D14B6D-4115-4779-8BA1-045F19FFD36F}"/>
    <dgm:cxn modelId="{D6AC18AD-A527-4967-A395-5650E3B7EBAA}" type="presOf" srcId="{653AE518-91D9-49CA-9D58-F7A176E0233C}" destId="{A255147A-1C67-4923-B476-6A3D4A174546}" srcOrd="0" destOrd="0" presId="urn:microsoft.com/office/officeart/2005/8/layout/radial3"/>
    <dgm:cxn modelId="{36D7AEF7-32E9-4E40-AE0C-CD2B62880827}" type="presOf" srcId="{87998AD8-8529-4D31-96C6-BFFFDE78852D}" destId="{014E1B98-75BE-4919-86D6-2D8A68FFB5F8}" srcOrd="0" destOrd="0" presId="urn:microsoft.com/office/officeart/2005/8/layout/radial3"/>
    <dgm:cxn modelId="{AF49FCF1-989F-4642-B317-DCC3CFF08D5D}" type="presOf" srcId="{7C6AB484-CA79-4F00-8620-B4E04D841E7A}" destId="{B1FF39BF-FA9C-4416-BA35-0C7DCBD3038F}" srcOrd="0" destOrd="0" presId="urn:microsoft.com/office/officeart/2005/8/layout/radial3"/>
    <dgm:cxn modelId="{09BBBCD6-A98C-40F3-9C5E-6944724485DC}" srcId="{E4FBF911-545D-4428-A749-9814A380C31F}" destId="{3C65BFD0-49D7-4252-B955-A99E82256D3E}" srcOrd="6" destOrd="0" parTransId="{9426F06B-C97A-43A2-9502-8EC58622221D}" sibTransId="{413A8D23-7318-47BF-BCD0-F888FA6F9AE0}"/>
    <dgm:cxn modelId="{87D364AB-A1C6-4B87-B555-D7E77CB0C92E}" srcId="{E4FBF911-545D-4428-A749-9814A380C31F}" destId="{FF4637FB-0911-4EF5-AD66-CDDD62E26C98}" srcOrd="13" destOrd="0" parTransId="{D49B049D-F67D-4853-8338-7973198121D9}" sibTransId="{FB70450D-68E6-4A77-A2F9-21F2D308A67F}"/>
    <dgm:cxn modelId="{721B9DCA-A8E3-42E0-A6FD-3C9E22024BE5}" srcId="{E4FBF911-545D-4428-A749-9814A380C31F}" destId="{D4DA1394-E2E9-420C-8DD5-1333580CA40E}" srcOrd="4" destOrd="0" parTransId="{F42D8032-BB3C-49FA-8830-F473F0B8D929}" sibTransId="{EEFE2F88-69C7-4BEF-8708-E02D70BD20FF}"/>
    <dgm:cxn modelId="{A392322C-21D0-4112-ADDC-0ADCCFD12803}" srcId="{D753F213-4624-4646-824E-9905321CF820}" destId="{E4FBF911-545D-4428-A749-9814A380C31F}" srcOrd="0" destOrd="0" parTransId="{E0D07993-41EF-4D95-B76D-DB0FEB6B6A07}" sibTransId="{7C87BF17-49DB-4949-82AC-FC4D237DE23C}"/>
    <dgm:cxn modelId="{BF15AC52-62D4-4431-BF05-01B9640A4A7D}" type="presOf" srcId="{63A03940-4D60-4EBF-9B5F-9A57CE2DC806}" destId="{FF4D6D81-899B-478A-AAED-717607350F4C}" srcOrd="0" destOrd="0" presId="urn:microsoft.com/office/officeart/2005/8/layout/radial3"/>
    <dgm:cxn modelId="{029E3CB8-157D-4115-A44D-6B99ACD9E1AB}" srcId="{E4FBF911-545D-4428-A749-9814A380C31F}" destId="{750A0068-10FA-4E0F-8F4F-A152BFBFBCDA}" srcOrd="10" destOrd="0" parTransId="{A30509DE-84FC-408F-AF67-70C74D1F490E}" sibTransId="{B7FD314D-A019-4E92-815F-FDB73F358173}"/>
    <dgm:cxn modelId="{0CBA09DF-911C-492B-9531-746F35CDCEC4}" srcId="{E4FBF911-545D-4428-A749-9814A380C31F}" destId="{653AE518-91D9-49CA-9D58-F7A176E0233C}" srcOrd="11" destOrd="0" parTransId="{F030975A-850E-48D4-9842-4CF36BC46FB1}" sibTransId="{790A3594-2C0F-4EBC-A1B0-6419658C56AD}"/>
    <dgm:cxn modelId="{7B6B3628-F6D7-4410-BF08-06702FFAC656}" type="presOf" srcId="{954B1B01-F227-438C-92B9-EC08D37A4B3A}" destId="{E15188DA-2248-4B24-AB86-B7666B8C28BA}" srcOrd="0" destOrd="0" presId="urn:microsoft.com/office/officeart/2005/8/layout/radial3"/>
    <dgm:cxn modelId="{9E1E844C-C9A4-4C2F-BA21-B850D5F85DA2}" srcId="{E4FBF911-545D-4428-A749-9814A380C31F}" destId="{7C6AB484-CA79-4F00-8620-B4E04D841E7A}" srcOrd="9" destOrd="0" parTransId="{C0B87D3C-DD18-4125-84BB-4FEACE0518BE}" sibTransId="{42D683E6-7329-4CBE-BC9C-7C99A29F7522}"/>
    <dgm:cxn modelId="{8EB73AB6-8534-4243-BD70-471D270CD1AA}" type="presOf" srcId="{D753F213-4624-4646-824E-9905321CF820}" destId="{89773F14-EA07-4279-956F-E893B1EB75E7}" srcOrd="0" destOrd="0" presId="urn:microsoft.com/office/officeart/2005/8/layout/radial3"/>
    <dgm:cxn modelId="{D8B58844-AC5F-4873-B6F9-A5F2D3D44389}" type="presOf" srcId="{E4FBF911-545D-4428-A749-9814A380C31F}" destId="{26192464-AE4C-4583-A15C-D832FD665CCE}" srcOrd="0" destOrd="0" presId="urn:microsoft.com/office/officeart/2005/8/layout/radial3"/>
    <dgm:cxn modelId="{C568D555-2034-4DCF-A4DA-C6FBC39A34AA}" type="presOf" srcId="{7EF310DD-BCAC-4D81-8BEC-873B29769FA1}" destId="{6683B24B-18D0-4A56-A6D7-C1DC35623D77}" srcOrd="0" destOrd="0" presId="urn:microsoft.com/office/officeart/2005/8/layout/radial3"/>
    <dgm:cxn modelId="{E2F7F6B1-96DB-4A62-A6DA-D8BA6374A91A}" srcId="{E4FBF911-545D-4428-A749-9814A380C31F}" destId="{87998AD8-8529-4D31-96C6-BFFFDE78852D}" srcOrd="8" destOrd="0" parTransId="{1DC94ABE-79B3-4D80-BF79-1925099A5E2E}" sibTransId="{7DFBAD2B-F34D-4520-AD66-9219EAB9DAA9}"/>
    <dgm:cxn modelId="{12067157-0167-4FBF-8240-8719473F9065}" type="presOf" srcId="{FF4637FB-0911-4EF5-AD66-CDDD62E26C98}" destId="{BEAD2057-B982-46F4-A1B5-04E6961FCA8E}" srcOrd="0" destOrd="0" presId="urn:microsoft.com/office/officeart/2005/8/layout/radial3"/>
    <dgm:cxn modelId="{99624DCC-E428-4F3F-B2CD-DCAD31907748}" srcId="{E4FBF911-545D-4428-A749-9814A380C31F}" destId="{E996931B-6F6D-495B-A3E3-6D12B2216F78}" srcOrd="3" destOrd="0" parTransId="{8611ABEF-1611-47E9-B710-A9162D19261F}" sibTransId="{72F7660E-29FB-43C3-8850-D015E49E3478}"/>
    <dgm:cxn modelId="{2C0BB40F-E2AD-459A-9FCF-FB958B7DED81}" srcId="{E4FBF911-545D-4428-A749-9814A380C31F}" destId="{DD370FDB-1AFF-43E4-96F2-1DC6BCDE7A8C}" srcOrd="0" destOrd="0" parTransId="{CEE92FC0-36EB-4027-A42F-274E4D93F131}" sibTransId="{2B5DA93F-ED67-4FE5-BDA7-0AF5AFD0DA01}"/>
    <dgm:cxn modelId="{0CEE87D7-5EEA-43CB-A4F5-041ECABC272D}" type="presOf" srcId="{0DF09105-5FE7-404A-80C9-282C5669EBE1}" destId="{468B2DF3-E8FC-442D-8006-68DD61DEDBFD}" srcOrd="0" destOrd="0" presId="urn:microsoft.com/office/officeart/2005/8/layout/radial3"/>
    <dgm:cxn modelId="{42829854-67C1-4742-81A6-3E527F14C4E3}" type="presOf" srcId="{3C65BFD0-49D7-4252-B955-A99E82256D3E}" destId="{08CDD2EB-7129-48D4-8CA5-D91E4D13FFFA}" srcOrd="0" destOrd="0" presId="urn:microsoft.com/office/officeart/2005/8/layout/radial3"/>
    <dgm:cxn modelId="{1A46F0DF-9546-4E10-8264-2FE0803DF269}" srcId="{E4FBF911-545D-4428-A749-9814A380C31F}" destId="{7EF310DD-BCAC-4D81-8BEC-873B29769FA1}" srcOrd="5" destOrd="0" parTransId="{5105A5C7-5BDE-4021-B7C4-3750F7DBAEFC}" sibTransId="{979233C5-79A1-46C9-9199-2988DD99C4B6}"/>
    <dgm:cxn modelId="{90526C56-B640-472B-B403-B532ADCA6713}" srcId="{E4FBF911-545D-4428-A749-9814A380C31F}" destId="{CBAA8A68-1094-4145-8904-524778E652D7}" srcOrd="2" destOrd="0" parTransId="{CC9E6447-294A-4299-B427-B69AFA32C931}" sibTransId="{0D3566B9-F21A-4433-BBA0-D51DE518CCEC}"/>
    <dgm:cxn modelId="{C20D274E-479E-4551-8FB9-5791F747B15C}" type="presOf" srcId="{CBAA8A68-1094-4145-8904-524778E652D7}" destId="{FF409F3A-B942-4941-8AEF-B71B79357C31}" srcOrd="0" destOrd="0" presId="urn:microsoft.com/office/officeart/2005/8/layout/radial3"/>
    <dgm:cxn modelId="{E855C138-49A9-4DD6-8409-DC829164F72E}" srcId="{E4FBF911-545D-4428-A749-9814A380C31F}" destId="{954B1B01-F227-438C-92B9-EC08D37A4B3A}" srcOrd="12" destOrd="0" parTransId="{542CAC76-AA81-4E18-82E8-D76829DD4979}" sibTransId="{A196CF07-5325-4E6D-BE51-FDA186D80D50}"/>
    <dgm:cxn modelId="{715F70BC-0692-4997-9F12-CD0641F6D3DC}" type="presOf" srcId="{DD370FDB-1AFF-43E4-96F2-1DC6BCDE7A8C}" destId="{9DC81DCF-2EA4-4BDD-AB2D-DD03EA6DD926}" srcOrd="0" destOrd="0" presId="urn:microsoft.com/office/officeart/2005/8/layout/radial3"/>
    <dgm:cxn modelId="{D65390A3-3274-491E-B4A6-99F1AC5903B6}" type="presOf" srcId="{750A0068-10FA-4E0F-8F4F-A152BFBFBCDA}" destId="{4FA68206-7D60-4DB0-9606-013EA553CB38}" srcOrd="0" destOrd="0" presId="urn:microsoft.com/office/officeart/2005/8/layout/radial3"/>
    <dgm:cxn modelId="{9F72CF7E-7093-4512-BA30-4F902FCB0DDA}" type="presOf" srcId="{D4DA1394-E2E9-420C-8DD5-1333580CA40E}" destId="{8C0482A6-9E50-46A9-B01C-7237B0495A29}" srcOrd="0" destOrd="0" presId="urn:microsoft.com/office/officeart/2005/8/layout/radial3"/>
    <dgm:cxn modelId="{24D03F6C-3309-4BCB-9F3A-58AE04E728FB}" srcId="{E4FBF911-545D-4428-A749-9814A380C31F}" destId="{0DF09105-5FE7-404A-80C9-282C5669EBE1}" srcOrd="7" destOrd="0" parTransId="{B4863DE0-2C1A-4B03-8F1A-F8E46E54AE97}" sibTransId="{DC90DB3F-6068-4744-98F9-7B9A01B73340}"/>
    <dgm:cxn modelId="{EFF80E36-CBC1-4815-9837-F0F321626BFB}" type="presOf" srcId="{E996931B-6F6D-495B-A3E3-6D12B2216F78}" destId="{F55759EA-1E30-403D-9EFE-40B586F83F18}" srcOrd="0" destOrd="0" presId="urn:microsoft.com/office/officeart/2005/8/layout/radial3"/>
    <dgm:cxn modelId="{17608E72-B2A8-4E5A-A46E-687D26DEDB47}" type="presParOf" srcId="{89773F14-EA07-4279-956F-E893B1EB75E7}" destId="{8F677E60-6D07-43C5-83E8-8ABBBA8AA9F9}" srcOrd="0" destOrd="0" presId="urn:microsoft.com/office/officeart/2005/8/layout/radial3"/>
    <dgm:cxn modelId="{2036DC39-4202-4D00-9833-524711E25B6B}" type="presParOf" srcId="{8F677E60-6D07-43C5-83E8-8ABBBA8AA9F9}" destId="{26192464-AE4C-4583-A15C-D832FD665CCE}" srcOrd="0" destOrd="0" presId="urn:microsoft.com/office/officeart/2005/8/layout/radial3"/>
    <dgm:cxn modelId="{DE39D02F-0F51-4F64-BCE7-5B577A94B11E}" type="presParOf" srcId="{8F677E60-6D07-43C5-83E8-8ABBBA8AA9F9}" destId="{9DC81DCF-2EA4-4BDD-AB2D-DD03EA6DD926}" srcOrd="1" destOrd="0" presId="urn:microsoft.com/office/officeart/2005/8/layout/radial3"/>
    <dgm:cxn modelId="{A812F327-5D9E-4ABC-AC3C-EA49EFF83208}" type="presParOf" srcId="{8F677E60-6D07-43C5-83E8-8ABBBA8AA9F9}" destId="{FF4D6D81-899B-478A-AAED-717607350F4C}" srcOrd="2" destOrd="0" presId="urn:microsoft.com/office/officeart/2005/8/layout/radial3"/>
    <dgm:cxn modelId="{83E2CE1E-F54B-4B17-9687-647655816A90}" type="presParOf" srcId="{8F677E60-6D07-43C5-83E8-8ABBBA8AA9F9}" destId="{FF409F3A-B942-4941-8AEF-B71B79357C31}" srcOrd="3" destOrd="0" presId="urn:microsoft.com/office/officeart/2005/8/layout/radial3"/>
    <dgm:cxn modelId="{8148DAFA-5BBC-42A4-8C55-C0BD1D1B4217}" type="presParOf" srcId="{8F677E60-6D07-43C5-83E8-8ABBBA8AA9F9}" destId="{F55759EA-1E30-403D-9EFE-40B586F83F18}" srcOrd="4" destOrd="0" presId="urn:microsoft.com/office/officeart/2005/8/layout/radial3"/>
    <dgm:cxn modelId="{396868F4-F6BA-40B5-A422-3B5AB1EB75F2}" type="presParOf" srcId="{8F677E60-6D07-43C5-83E8-8ABBBA8AA9F9}" destId="{8C0482A6-9E50-46A9-B01C-7237B0495A29}" srcOrd="5" destOrd="0" presId="urn:microsoft.com/office/officeart/2005/8/layout/radial3"/>
    <dgm:cxn modelId="{612CA1AF-D45A-49D5-9207-DADF60583DB5}" type="presParOf" srcId="{8F677E60-6D07-43C5-83E8-8ABBBA8AA9F9}" destId="{6683B24B-18D0-4A56-A6D7-C1DC35623D77}" srcOrd="6" destOrd="0" presId="urn:microsoft.com/office/officeart/2005/8/layout/radial3"/>
    <dgm:cxn modelId="{C64153D2-7B38-499E-B23C-F34E7D5FEC8D}" type="presParOf" srcId="{8F677E60-6D07-43C5-83E8-8ABBBA8AA9F9}" destId="{08CDD2EB-7129-48D4-8CA5-D91E4D13FFFA}" srcOrd="7" destOrd="0" presId="urn:microsoft.com/office/officeart/2005/8/layout/radial3"/>
    <dgm:cxn modelId="{6462DAA1-5573-43AE-8508-9142DF05E32D}" type="presParOf" srcId="{8F677E60-6D07-43C5-83E8-8ABBBA8AA9F9}" destId="{468B2DF3-E8FC-442D-8006-68DD61DEDBFD}" srcOrd="8" destOrd="0" presId="urn:microsoft.com/office/officeart/2005/8/layout/radial3"/>
    <dgm:cxn modelId="{2234BF9A-5A1D-46B1-94B6-05A717AD3F45}" type="presParOf" srcId="{8F677E60-6D07-43C5-83E8-8ABBBA8AA9F9}" destId="{014E1B98-75BE-4919-86D6-2D8A68FFB5F8}" srcOrd="9" destOrd="0" presId="urn:microsoft.com/office/officeart/2005/8/layout/radial3"/>
    <dgm:cxn modelId="{4D46E349-252F-4F9D-9BEE-A7C9DD1D5437}" type="presParOf" srcId="{8F677E60-6D07-43C5-83E8-8ABBBA8AA9F9}" destId="{B1FF39BF-FA9C-4416-BA35-0C7DCBD3038F}" srcOrd="10" destOrd="0" presId="urn:microsoft.com/office/officeart/2005/8/layout/radial3"/>
    <dgm:cxn modelId="{0D8D0C17-2CBB-4EB7-8A1E-15BD3A3DC636}" type="presParOf" srcId="{8F677E60-6D07-43C5-83E8-8ABBBA8AA9F9}" destId="{4FA68206-7D60-4DB0-9606-013EA553CB38}" srcOrd="11" destOrd="0" presId="urn:microsoft.com/office/officeart/2005/8/layout/radial3"/>
    <dgm:cxn modelId="{982FA44C-5EE6-4705-8856-768D260E4D5B}" type="presParOf" srcId="{8F677E60-6D07-43C5-83E8-8ABBBA8AA9F9}" destId="{A255147A-1C67-4923-B476-6A3D4A174546}" srcOrd="12" destOrd="0" presId="urn:microsoft.com/office/officeart/2005/8/layout/radial3"/>
    <dgm:cxn modelId="{EF4FCC74-D040-42A7-A02A-3A995D08E9FD}" type="presParOf" srcId="{8F677E60-6D07-43C5-83E8-8ABBBA8AA9F9}" destId="{E15188DA-2248-4B24-AB86-B7666B8C28BA}" srcOrd="13" destOrd="0" presId="urn:microsoft.com/office/officeart/2005/8/layout/radial3"/>
    <dgm:cxn modelId="{832B8309-3B74-41F3-970D-F26223746AF6}" type="presParOf" srcId="{8F677E60-6D07-43C5-83E8-8ABBBA8AA9F9}" destId="{BEAD2057-B982-46F4-A1B5-04E6961FCA8E}" srcOrd="14" destOrd="0" presId="urn:microsoft.com/office/officeart/2005/8/layout/radial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192464-AE4C-4583-A15C-D832FD665CCE}">
      <dsp:nvSpPr>
        <dsp:cNvPr id="0" name=""/>
        <dsp:cNvSpPr/>
      </dsp:nvSpPr>
      <dsp:spPr>
        <a:xfrm>
          <a:off x="2523806" y="1577656"/>
          <a:ext cx="2425067" cy="2425067"/>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b-NO" sz="1100" kern="1200">
              <a:solidFill>
                <a:sysClr val="windowText" lastClr="000000"/>
              </a:solidFill>
              <a:latin typeface="Calibri"/>
              <a:ea typeface="+mn-ea"/>
              <a:cs typeface="+mn-cs"/>
            </a:rPr>
            <a:t>KOMMUNEPLANENS HANDLIGNSDEL</a:t>
          </a:r>
        </a:p>
        <a:p>
          <a:pPr lvl="0" algn="ctr" defTabSz="488950">
            <a:lnSpc>
              <a:spcPct val="90000"/>
            </a:lnSpc>
            <a:spcBef>
              <a:spcPct val="0"/>
            </a:spcBef>
            <a:spcAft>
              <a:spcPct val="35000"/>
            </a:spcAft>
          </a:pPr>
          <a:r>
            <a:rPr lang="nb-NO" sz="1100" kern="1200">
              <a:solidFill>
                <a:sysClr val="windowText" lastClr="000000"/>
              </a:solidFill>
              <a:latin typeface="Calibri"/>
              <a:ea typeface="+mn-ea"/>
              <a:cs typeface="+mn-cs"/>
            </a:rPr>
            <a:t>Årsbudsjett og økonomiplan</a:t>
          </a:r>
        </a:p>
      </dsp:txBody>
      <dsp:txXfrm>
        <a:off x="2878949" y="1932799"/>
        <a:ext cx="1714781" cy="1714781"/>
      </dsp:txXfrm>
    </dsp:sp>
    <dsp:sp modelId="{9DC81DCF-2EA4-4BDD-AB2D-DD03EA6DD926}">
      <dsp:nvSpPr>
        <dsp:cNvPr id="0" name=""/>
        <dsp:cNvSpPr/>
      </dsp:nvSpPr>
      <dsp:spPr>
        <a:xfrm>
          <a:off x="3130073" y="1970"/>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Rammesaken</a:t>
          </a:r>
        </a:p>
      </dsp:txBody>
      <dsp:txXfrm>
        <a:off x="3307644" y="179541"/>
        <a:ext cx="857391" cy="857391"/>
      </dsp:txXfrm>
    </dsp:sp>
    <dsp:sp modelId="{FF4D6D81-899B-478A-AAED-717607350F4C}">
      <dsp:nvSpPr>
        <dsp:cNvPr id="0" name=""/>
        <dsp:cNvSpPr/>
      </dsp:nvSpPr>
      <dsp:spPr>
        <a:xfrm>
          <a:off x="4076786" y="218051"/>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Tertialrapporter</a:t>
          </a:r>
        </a:p>
      </dsp:txBody>
      <dsp:txXfrm>
        <a:off x="4254357" y="395622"/>
        <a:ext cx="857391" cy="857391"/>
      </dsp:txXfrm>
    </dsp:sp>
    <dsp:sp modelId="{FF409F3A-B942-4941-8AEF-B71B79357C31}">
      <dsp:nvSpPr>
        <dsp:cNvPr id="0" name=""/>
        <dsp:cNvSpPr/>
      </dsp:nvSpPr>
      <dsp:spPr>
        <a:xfrm>
          <a:off x="4835992" y="82349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Årsevaluering</a:t>
          </a:r>
        </a:p>
      </dsp:txBody>
      <dsp:txXfrm>
        <a:off x="5013563" y="1001069"/>
        <a:ext cx="857391" cy="857391"/>
      </dsp:txXfrm>
    </dsp:sp>
    <dsp:sp modelId="{F55759EA-1E30-403D-9EFE-40B586F83F18}">
      <dsp:nvSpPr>
        <dsp:cNvPr id="0" name=""/>
        <dsp:cNvSpPr/>
      </dsp:nvSpPr>
      <dsp:spPr>
        <a:xfrm>
          <a:off x="5257319" y="169839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Kommune-barometeret</a:t>
          </a:r>
        </a:p>
      </dsp:txBody>
      <dsp:txXfrm>
        <a:off x="5434890" y="1875964"/>
        <a:ext cx="857391" cy="857391"/>
      </dsp:txXfrm>
    </dsp:sp>
    <dsp:sp modelId="{8C0482A6-9E50-46A9-B01C-7237B0495A29}">
      <dsp:nvSpPr>
        <dsp:cNvPr id="0" name=""/>
        <dsp:cNvSpPr/>
      </dsp:nvSpPr>
      <dsp:spPr>
        <a:xfrm>
          <a:off x="5257319" y="266945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Tjenestenes gjennomgang</a:t>
          </a:r>
        </a:p>
      </dsp:txBody>
      <dsp:txXfrm>
        <a:off x="5434890" y="2847024"/>
        <a:ext cx="857391" cy="857391"/>
      </dsp:txXfrm>
    </dsp:sp>
    <dsp:sp modelId="{6683B24B-18D0-4A56-A6D7-C1DC35623D77}">
      <dsp:nvSpPr>
        <dsp:cNvPr id="0" name=""/>
        <dsp:cNvSpPr/>
      </dsp:nvSpPr>
      <dsp:spPr>
        <a:xfrm>
          <a:off x="4835992" y="354434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Måneds-rapporter</a:t>
          </a:r>
        </a:p>
      </dsp:txBody>
      <dsp:txXfrm>
        <a:off x="5013563" y="3721919"/>
        <a:ext cx="857391" cy="857391"/>
      </dsp:txXfrm>
    </dsp:sp>
    <dsp:sp modelId="{08CDD2EB-7129-48D4-8CA5-D91E4D13FFFA}">
      <dsp:nvSpPr>
        <dsp:cNvPr id="0" name=""/>
        <dsp:cNvSpPr/>
      </dsp:nvSpPr>
      <dsp:spPr>
        <a:xfrm>
          <a:off x="4076786" y="4149794"/>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Årsregnskap</a:t>
          </a:r>
        </a:p>
      </dsp:txBody>
      <dsp:txXfrm>
        <a:off x="4254357" y="4327365"/>
        <a:ext cx="857391" cy="857391"/>
      </dsp:txXfrm>
    </dsp:sp>
    <dsp:sp modelId="{468B2DF3-E8FC-442D-8006-68DD61DEDBFD}">
      <dsp:nvSpPr>
        <dsp:cNvPr id="0" name=""/>
        <dsp:cNvSpPr/>
      </dsp:nvSpPr>
      <dsp:spPr>
        <a:xfrm>
          <a:off x="3130073" y="4365875"/>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Kommune-planens samfunnsdel</a:t>
          </a:r>
        </a:p>
      </dsp:txBody>
      <dsp:txXfrm>
        <a:off x="3307644" y="4543446"/>
        <a:ext cx="857391" cy="857391"/>
      </dsp:txXfrm>
    </dsp:sp>
    <dsp:sp modelId="{014E1B98-75BE-4919-86D6-2D8A68FFB5F8}">
      <dsp:nvSpPr>
        <dsp:cNvPr id="0" name=""/>
        <dsp:cNvSpPr/>
      </dsp:nvSpPr>
      <dsp:spPr>
        <a:xfrm>
          <a:off x="2183359" y="4149794"/>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Kommune-planens arealde</a:t>
          </a:r>
        </a:p>
      </dsp:txBody>
      <dsp:txXfrm>
        <a:off x="2360930" y="4327365"/>
        <a:ext cx="857391" cy="857391"/>
      </dsp:txXfrm>
    </dsp:sp>
    <dsp:sp modelId="{B1FF39BF-FA9C-4416-BA35-0C7DCBD3038F}">
      <dsp:nvSpPr>
        <dsp:cNvPr id="0" name=""/>
        <dsp:cNvSpPr/>
      </dsp:nvSpPr>
      <dsp:spPr>
        <a:xfrm>
          <a:off x="1424154" y="354434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Temaplaner</a:t>
          </a:r>
        </a:p>
      </dsp:txBody>
      <dsp:txXfrm>
        <a:off x="1601725" y="3721919"/>
        <a:ext cx="857391" cy="857391"/>
      </dsp:txXfrm>
    </dsp:sp>
    <dsp:sp modelId="{4FA68206-7D60-4DB0-9606-013EA553CB38}">
      <dsp:nvSpPr>
        <dsp:cNvPr id="0" name=""/>
        <dsp:cNvSpPr/>
      </dsp:nvSpPr>
      <dsp:spPr>
        <a:xfrm>
          <a:off x="1002826" y="266945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Oppgaveutvalg</a:t>
          </a:r>
        </a:p>
      </dsp:txBody>
      <dsp:txXfrm>
        <a:off x="1180397" y="2847024"/>
        <a:ext cx="857391" cy="857391"/>
      </dsp:txXfrm>
    </dsp:sp>
    <dsp:sp modelId="{A255147A-1C67-4923-B476-6A3D4A174546}">
      <dsp:nvSpPr>
        <dsp:cNvPr id="0" name=""/>
        <dsp:cNvSpPr/>
      </dsp:nvSpPr>
      <dsp:spPr>
        <a:xfrm>
          <a:off x="1002826" y="1698393"/>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Kommune-proposisjon</a:t>
          </a:r>
        </a:p>
      </dsp:txBody>
      <dsp:txXfrm>
        <a:off x="1180397" y="1875964"/>
        <a:ext cx="857391" cy="857391"/>
      </dsp:txXfrm>
    </dsp:sp>
    <dsp:sp modelId="{E15188DA-2248-4B24-AB86-B7666B8C28BA}">
      <dsp:nvSpPr>
        <dsp:cNvPr id="0" name=""/>
        <dsp:cNvSpPr/>
      </dsp:nvSpPr>
      <dsp:spPr>
        <a:xfrm>
          <a:off x="1424154" y="823498"/>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Statsbudsjett</a:t>
          </a:r>
        </a:p>
      </dsp:txBody>
      <dsp:txXfrm>
        <a:off x="1601725" y="1001069"/>
        <a:ext cx="857391" cy="857391"/>
      </dsp:txXfrm>
    </dsp:sp>
    <dsp:sp modelId="{BEAD2057-B982-46F4-A1B5-04E6961FCA8E}">
      <dsp:nvSpPr>
        <dsp:cNvPr id="0" name=""/>
        <dsp:cNvSpPr/>
      </dsp:nvSpPr>
      <dsp:spPr>
        <a:xfrm>
          <a:off x="2183359" y="218051"/>
          <a:ext cx="1212533" cy="1212533"/>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nb-NO" sz="1000" kern="1200">
              <a:solidFill>
                <a:sysClr val="windowText" lastClr="000000"/>
              </a:solidFill>
              <a:latin typeface="Calibri"/>
              <a:ea typeface="+mn-ea"/>
              <a:cs typeface="+mn-cs"/>
            </a:rPr>
            <a:t>Fylkesmannens forventnings-brev</a:t>
          </a:r>
        </a:p>
      </dsp:txBody>
      <dsp:txXfrm>
        <a:off x="2360930" y="395622"/>
        <a:ext cx="857391" cy="8573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B93C8-A22F-46AD-8AF6-31D9E8A4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33</Pages>
  <Words>10681</Words>
  <Characters>56611</Characters>
  <Application>Microsoft Office Word</Application>
  <DocSecurity>0</DocSecurity>
  <Lines>471</Lines>
  <Paragraphs>134</Paragraphs>
  <ScaleCrop>false</ScaleCrop>
  <HeadingPairs>
    <vt:vector size="2" baseType="variant">
      <vt:variant>
        <vt:lpstr>Tittel</vt:lpstr>
      </vt:variant>
      <vt:variant>
        <vt:i4>1</vt:i4>
      </vt:variant>
    </vt:vector>
  </HeadingPairs>
  <TitlesOfParts>
    <vt:vector size="1" baseType="lpstr">
      <vt:lpstr/>
    </vt:vector>
  </TitlesOfParts>
  <Company>D-IKT</Company>
  <LinksUpToDate>false</LinksUpToDate>
  <CharactersWithSpaces>67158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AnHort</dc:creator>
  <cp:keywords/>
  <dc:description/>
  <cp:lastModifiedBy>tonols</cp:lastModifiedBy>
  <cp:revision>31</cp:revision>
  <cp:lastPrinted>2017-10-30T13:36:00Z</cp:lastPrinted>
  <dcterms:created xsi:type="dcterms:W3CDTF">2017-10-03T11:22:00Z</dcterms:created>
  <dcterms:modified xsi:type="dcterms:W3CDTF">2017-10-30T13:36:00Z</dcterms:modified>
</cp:coreProperties>
</file>